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981" w:rsidRPr="00D63981" w:rsidP="00BA121F">
      <w:pPr>
        <w:ind w:left="2832"/>
        <w:jc w:val="both"/>
        <w:rPr>
          <w:rFonts w:eastAsia="MS Mincho"/>
          <w:sz w:val="20"/>
          <w:szCs w:val="20"/>
        </w:rPr>
      </w:pPr>
      <w:r>
        <w:rPr>
          <w:rFonts w:eastAsia="MS Mincho"/>
          <w:b/>
          <w:sz w:val="28"/>
          <w:szCs w:val="28"/>
        </w:rPr>
        <w:t xml:space="preserve">                                                              </w:t>
      </w:r>
    </w:p>
    <w:p w:rsidR="008D1DD4" w:rsidRPr="00137126" w:rsidP="008D1DD4">
      <w:pPr>
        <w:tabs>
          <w:tab w:val="center" w:pos="5031"/>
          <w:tab w:val="left" w:pos="8615"/>
        </w:tabs>
        <w:jc w:val="center"/>
        <w:rPr>
          <w:b/>
          <w:sz w:val="28"/>
          <w:szCs w:val="28"/>
        </w:rPr>
      </w:pPr>
      <w:r w:rsidRPr="00137126">
        <w:rPr>
          <w:b/>
          <w:sz w:val="28"/>
          <w:szCs w:val="28"/>
          <w:lang w:val="x-none"/>
        </w:rPr>
        <w:t>ПОСТАНОВЛЕНИЕ №</w:t>
      </w:r>
      <w:r w:rsidRPr="00137126" w:rsidR="00C13EA4">
        <w:rPr>
          <w:b/>
          <w:sz w:val="28"/>
          <w:szCs w:val="28"/>
        </w:rPr>
        <w:t xml:space="preserve"> 0</w:t>
      </w:r>
      <w:r w:rsidRPr="00137126">
        <w:rPr>
          <w:b/>
          <w:sz w:val="28"/>
          <w:szCs w:val="28"/>
        </w:rPr>
        <w:t>5-</w:t>
      </w:r>
      <w:r w:rsidRPr="00137126" w:rsidR="00240720">
        <w:rPr>
          <w:b/>
          <w:sz w:val="28"/>
          <w:szCs w:val="28"/>
        </w:rPr>
        <w:t>0</w:t>
      </w:r>
      <w:r w:rsidR="00642CB5">
        <w:rPr>
          <w:b/>
          <w:sz w:val="28"/>
          <w:szCs w:val="28"/>
        </w:rPr>
        <w:t>59</w:t>
      </w:r>
      <w:r w:rsidR="00CC1123">
        <w:rPr>
          <w:b/>
          <w:sz w:val="28"/>
          <w:szCs w:val="28"/>
        </w:rPr>
        <w:t>5</w:t>
      </w:r>
      <w:r w:rsidRPr="00137126">
        <w:rPr>
          <w:b/>
          <w:sz w:val="28"/>
          <w:szCs w:val="28"/>
        </w:rPr>
        <w:t>-240</w:t>
      </w:r>
      <w:r w:rsidR="006D254D">
        <w:rPr>
          <w:b/>
          <w:sz w:val="28"/>
          <w:szCs w:val="28"/>
        </w:rPr>
        <w:t>1</w:t>
      </w:r>
      <w:r w:rsidRPr="00137126">
        <w:rPr>
          <w:b/>
          <w:sz w:val="28"/>
          <w:szCs w:val="28"/>
          <w:lang w:val="x-none"/>
        </w:rPr>
        <w:t>/20</w:t>
      </w:r>
      <w:r w:rsidRPr="00137126">
        <w:rPr>
          <w:b/>
          <w:sz w:val="28"/>
          <w:szCs w:val="28"/>
        </w:rPr>
        <w:t>2</w:t>
      </w:r>
      <w:r w:rsidRPr="00137126" w:rsidR="00240720">
        <w:rPr>
          <w:b/>
          <w:sz w:val="28"/>
          <w:szCs w:val="28"/>
        </w:rPr>
        <w:t>5</w:t>
      </w:r>
    </w:p>
    <w:p w:rsidR="008D1DD4" w:rsidRPr="00137126" w:rsidP="008D1DD4">
      <w:pPr>
        <w:jc w:val="center"/>
        <w:rPr>
          <w:b/>
          <w:sz w:val="28"/>
          <w:szCs w:val="28"/>
        </w:rPr>
      </w:pPr>
      <w:r w:rsidRPr="00137126">
        <w:rPr>
          <w:b/>
          <w:sz w:val="28"/>
          <w:szCs w:val="28"/>
        </w:rPr>
        <w:t>о назначении административного наказания</w:t>
      </w:r>
    </w:p>
    <w:p w:rsidR="008D1DD4" w:rsidRPr="00137126" w:rsidP="008D1DD4">
      <w:pPr>
        <w:jc w:val="center"/>
        <w:rPr>
          <w:sz w:val="28"/>
          <w:szCs w:val="28"/>
        </w:rPr>
      </w:pPr>
    </w:p>
    <w:p w:rsidR="00305C85" w:rsidRPr="00137126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03</w:t>
      </w:r>
      <w:r w:rsidRPr="00137126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137126" w:rsidR="00B747EC">
        <w:rPr>
          <w:rFonts w:eastAsia="MS Mincho"/>
          <w:sz w:val="28"/>
          <w:szCs w:val="28"/>
        </w:rPr>
        <w:t xml:space="preserve"> </w:t>
      </w:r>
      <w:r w:rsidRPr="00137126" w:rsidR="008B380E">
        <w:rPr>
          <w:rFonts w:eastAsia="MS Mincho"/>
          <w:sz w:val="28"/>
          <w:szCs w:val="28"/>
        </w:rPr>
        <w:t>202</w:t>
      </w:r>
      <w:r w:rsidRPr="00137126" w:rsidR="00240720">
        <w:rPr>
          <w:rFonts w:eastAsia="MS Mincho"/>
          <w:sz w:val="28"/>
          <w:szCs w:val="28"/>
        </w:rPr>
        <w:t>5</w:t>
      </w:r>
      <w:r w:rsidRPr="00137126" w:rsidR="00B57BF2">
        <w:rPr>
          <w:rFonts w:eastAsia="MS Mincho"/>
          <w:sz w:val="28"/>
          <w:szCs w:val="28"/>
        </w:rPr>
        <w:t xml:space="preserve"> г</w:t>
      </w:r>
      <w:r w:rsidRPr="00137126" w:rsidR="00D63981">
        <w:rPr>
          <w:rFonts w:eastAsia="MS Mincho"/>
          <w:sz w:val="28"/>
          <w:szCs w:val="28"/>
        </w:rPr>
        <w:t xml:space="preserve">ода </w:t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</w:r>
      <w:r w:rsidRPr="00137126" w:rsidR="00B57BF2">
        <w:rPr>
          <w:rFonts w:eastAsia="MS Mincho"/>
          <w:sz w:val="28"/>
          <w:szCs w:val="28"/>
        </w:rPr>
        <w:tab/>
        <w:t xml:space="preserve">       </w:t>
      </w:r>
      <w:r w:rsidRPr="00137126" w:rsidR="00D63981">
        <w:rPr>
          <w:rFonts w:eastAsia="MS Mincho"/>
          <w:sz w:val="28"/>
          <w:szCs w:val="28"/>
        </w:rPr>
        <w:t xml:space="preserve">                          </w:t>
      </w:r>
      <w:r w:rsidRPr="00137126" w:rsidR="00B57BF2">
        <w:rPr>
          <w:rFonts w:eastAsia="MS Mincho"/>
          <w:sz w:val="28"/>
          <w:szCs w:val="28"/>
        </w:rPr>
        <w:t>г.</w:t>
      </w:r>
      <w:r w:rsidRPr="00137126" w:rsidR="00D63981">
        <w:rPr>
          <w:rFonts w:eastAsia="MS Mincho"/>
          <w:sz w:val="28"/>
          <w:szCs w:val="28"/>
        </w:rPr>
        <w:t xml:space="preserve"> </w:t>
      </w:r>
      <w:r w:rsidRPr="00137126" w:rsidR="00B57BF2">
        <w:rPr>
          <w:rFonts w:eastAsia="MS Mincho"/>
          <w:sz w:val="28"/>
          <w:szCs w:val="28"/>
        </w:rPr>
        <w:t xml:space="preserve">Пыть-Ях  </w:t>
      </w:r>
    </w:p>
    <w:p w:rsidR="00B57BF2" w:rsidRPr="00137126" w:rsidP="00B57BF2">
      <w:pPr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  <w:r w:rsidRPr="00137126">
        <w:rPr>
          <w:rFonts w:eastAsia="MS Mincho"/>
          <w:sz w:val="28"/>
          <w:szCs w:val="28"/>
        </w:rPr>
        <w:tab/>
      </w:r>
    </w:p>
    <w:p w:rsidR="008D1DD4" w:rsidP="008D1DD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137126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137126">
        <w:rPr>
          <w:rFonts w:eastAsia="MS Mincho"/>
          <w:sz w:val="28"/>
          <w:szCs w:val="28"/>
        </w:rPr>
        <w:t xml:space="preserve">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8D1DD4" w:rsidRPr="00137126" w:rsidP="008D1DD4">
      <w:pPr>
        <w:ind w:firstLine="708"/>
        <w:jc w:val="both"/>
        <w:rPr>
          <w:rFonts w:eastAsia="MS Mincho"/>
          <w:sz w:val="28"/>
          <w:szCs w:val="28"/>
        </w:rPr>
      </w:pPr>
      <w:r w:rsidRPr="00137126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</w:t>
      </w:r>
      <w:r w:rsidRPr="00137126">
        <w:rPr>
          <w:rFonts w:eastAsia="MS Mincho"/>
          <w:sz w:val="28"/>
          <w:szCs w:val="28"/>
        </w:rPr>
        <w:t xml:space="preserve">. </w:t>
      </w:r>
      <w:r w:rsidRPr="00137126" w:rsidR="007E171F">
        <w:rPr>
          <w:rFonts w:eastAsia="MS Mincho"/>
          <w:sz w:val="28"/>
          <w:szCs w:val="28"/>
        </w:rPr>
        <w:t>1</w:t>
      </w:r>
      <w:r w:rsidRPr="00137126">
        <w:rPr>
          <w:rFonts w:eastAsia="MS Mincho"/>
          <w:sz w:val="28"/>
          <w:szCs w:val="28"/>
        </w:rPr>
        <w:t xml:space="preserve"> ст. 12.26 Кодекса Российской Федерации об административных правонарушениях в отношении </w:t>
      </w:r>
    </w:p>
    <w:p w:rsidR="00BD463B" w:rsidRPr="00137126" w:rsidP="00CC1123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CC1123">
        <w:rPr>
          <w:rFonts w:ascii="Times New Roman" w:eastAsia="MS Mincho" w:hAnsi="Times New Roman"/>
          <w:sz w:val="28"/>
          <w:szCs w:val="28"/>
        </w:rPr>
        <w:t>Татхаджиева</w:t>
      </w:r>
      <w:r w:rsidRPr="00CC1123">
        <w:rPr>
          <w:rFonts w:ascii="Times New Roman" w:eastAsia="MS Mincho" w:hAnsi="Times New Roman"/>
          <w:sz w:val="28"/>
          <w:szCs w:val="28"/>
        </w:rPr>
        <w:t xml:space="preserve"> </w:t>
      </w:r>
      <w:r w:rsidRPr="00CC1123">
        <w:rPr>
          <w:rFonts w:ascii="Times New Roman" w:eastAsia="MS Mincho" w:hAnsi="Times New Roman"/>
          <w:sz w:val="28"/>
          <w:szCs w:val="28"/>
        </w:rPr>
        <w:t>Гурбана</w:t>
      </w:r>
      <w:r w:rsidRPr="00CC1123">
        <w:rPr>
          <w:rFonts w:ascii="Times New Roman" w:eastAsia="MS Mincho" w:hAnsi="Times New Roman"/>
          <w:sz w:val="28"/>
          <w:szCs w:val="28"/>
        </w:rPr>
        <w:t xml:space="preserve"> </w:t>
      </w:r>
      <w:r w:rsidRPr="00CC1123">
        <w:rPr>
          <w:rFonts w:ascii="Times New Roman" w:eastAsia="MS Mincho" w:hAnsi="Times New Roman"/>
          <w:sz w:val="28"/>
          <w:szCs w:val="28"/>
        </w:rPr>
        <w:t>Кориевича</w:t>
      </w:r>
      <w:r w:rsidRPr="00CC1123">
        <w:rPr>
          <w:rFonts w:ascii="Times New Roman" w:eastAsia="MS Mincho" w:hAnsi="Times New Roman"/>
          <w:sz w:val="28"/>
          <w:szCs w:val="28"/>
        </w:rPr>
        <w:t xml:space="preserve">, </w:t>
      </w:r>
      <w:r w:rsidR="00DC7BAE">
        <w:rPr>
          <w:rFonts w:ascii="Times New Roman" w:eastAsia="MS Mincho" w:hAnsi="Times New Roman"/>
          <w:sz w:val="28"/>
          <w:szCs w:val="28"/>
        </w:rPr>
        <w:t>---</w:t>
      </w:r>
      <w:r w:rsidRPr="00137126" w:rsidR="00B57BF2">
        <w:rPr>
          <w:rFonts w:eastAsia="MS Mincho"/>
          <w:sz w:val="28"/>
          <w:szCs w:val="28"/>
        </w:rPr>
        <w:tab/>
      </w:r>
    </w:p>
    <w:p w:rsidR="00B57BF2" w:rsidRPr="00137126" w:rsidP="00B57BF2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137126">
        <w:rPr>
          <w:rFonts w:eastAsia="MS Mincho"/>
          <w:b/>
          <w:sz w:val="28"/>
          <w:szCs w:val="28"/>
        </w:rPr>
        <w:t>УСТАНОВИЛ:</w:t>
      </w:r>
    </w:p>
    <w:p w:rsidR="00B57BF2" w:rsidRPr="00137126" w:rsidP="00B57BF2">
      <w:pPr>
        <w:jc w:val="both"/>
        <w:rPr>
          <w:rFonts w:eastAsia="MS Mincho"/>
          <w:sz w:val="28"/>
          <w:szCs w:val="28"/>
        </w:rPr>
      </w:pPr>
    </w:p>
    <w:p w:rsidR="0009599C" w:rsidRPr="00137126" w:rsidP="00C457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----</w:t>
      </w:r>
      <w:r w:rsidRPr="00137126" w:rsidR="00945CDD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----</w:t>
      </w:r>
      <w:r w:rsidRPr="00137126" w:rsidR="00945CDD">
        <w:rPr>
          <w:sz w:val="28"/>
          <w:szCs w:val="28"/>
        </w:rPr>
        <w:t xml:space="preserve"> минут</w:t>
      </w:r>
      <w:r w:rsidR="006D254D">
        <w:rPr>
          <w:sz w:val="28"/>
          <w:szCs w:val="28"/>
        </w:rPr>
        <w:t xml:space="preserve"> </w:t>
      </w:r>
      <w:r w:rsidRPr="00CC1123" w:rsidR="00945CDD">
        <w:rPr>
          <w:sz w:val="28"/>
          <w:szCs w:val="28"/>
        </w:rPr>
        <w:t xml:space="preserve">по адресу: ХМАО-Югра, </w:t>
      </w:r>
      <w:r>
        <w:rPr>
          <w:sz w:val="28"/>
          <w:szCs w:val="28"/>
        </w:rPr>
        <w:t>---</w:t>
      </w:r>
      <w:r w:rsidR="00945CDD">
        <w:rPr>
          <w:sz w:val="28"/>
          <w:szCs w:val="28"/>
        </w:rPr>
        <w:t>Татхаджиев</w:t>
      </w:r>
      <w:r w:rsidR="00945CDD">
        <w:rPr>
          <w:sz w:val="28"/>
          <w:szCs w:val="28"/>
        </w:rPr>
        <w:t xml:space="preserve"> Г.К.</w:t>
      </w:r>
      <w:r w:rsidRPr="00CC1123" w:rsidR="00945CDD">
        <w:rPr>
          <w:sz w:val="28"/>
          <w:szCs w:val="28"/>
        </w:rPr>
        <w:t xml:space="preserve"> управлял транспортным средством «</w:t>
      </w:r>
      <w:r>
        <w:rPr>
          <w:sz w:val="28"/>
          <w:szCs w:val="28"/>
        </w:rPr>
        <w:t>---</w:t>
      </w:r>
      <w:r w:rsidRPr="00CC1123" w:rsidR="00945CDD">
        <w:rPr>
          <w:sz w:val="28"/>
          <w:szCs w:val="28"/>
        </w:rPr>
        <w:t xml:space="preserve">» государственный регистрационный номер </w:t>
      </w:r>
      <w:r>
        <w:rPr>
          <w:sz w:val="28"/>
          <w:szCs w:val="28"/>
        </w:rPr>
        <w:t>---</w:t>
      </w:r>
      <w:r w:rsidRPr="00CC1123" w:rsidR="00945CDD">
        <w:rPr>
          <w:sz w:val="28"/>
          <w:szCs w:val="28"/>
        </w:rPr>
        <w:t xml:space="preserve"> </w:t>
      </w:r>
      <w:r>
        <w:rPr>
          <w:sz w:val="28"/>
          <w:szCs w:val="28"/>
        </w:rPr>
        <w:t>---</w:t>
      </w:r>
      <w:r w:rsidRPr="00CC1123" w:rsidR="00945CDD">
        <w:rPr>
          <w:sz w:val="28"/>
          <w:szCs w:val="28"/>
        </w:rPr>
        <w:t xml:space="preserve"> в </w:t>
      </w:r>
      <w:r>
        <w:rPr>
          <w:sz w:val="28"/>
          <w:szCs w:val="28"/>
        </w:rPr>
        <w:t>----</w:t>
      </w:r>
      <w:r w:rsidRPr="00CC1123" w:rsidR="00945CDD">
        <w:rPr>
          <w:sz w:val="28"/>
          <w:szCs w:val="28"/>
        </w:rPr>
        <w:t>минут</w:t>
      </w:r>
      <w:r w:rsidR="00945CDD">
        <w:rPr>
          <w:sz w:val="28"/>
          <w:szCs w:val="28"/>
        </w:rPr>
        <w:t>у</w:t>
      </w:r>
      <w:r w:rsidRPr="00CC1123" w:rsidR="00945CDD">
        <w:rPr>
          <w:sz w:val="28"/>
          <w:szCs w:val="28"/>
        </w:rPr>
        <w:t>, в нарушение п. 2.3.2 Правил дорожного движения Российской Федерации, утвержденных постановлением Правительства Российской Федера</w:t>
      </w:r>
      <w:r w:rsidRPr="00CC1123" w:rsidR="00945CDD">
        <w:rPr>
          <w:sz w:val="28"/>
          <w:szCs w:val="28"/>
        </w:rPr>
        <w:t xml:space="preserve">ции от 23 октября 1993 года № 1090 (далее – ПДД РФ), имея явные признаки опьянения (запах алкоголя изо рта, </w:t>
      </w:r>
      <w:r w:rsidR="00945CDD">
        <w:rPr>
          <w:sz w:val="28"/>
          <w:szCs w:val="28"/>
        </w:rPr>
        <w:t>поведение, не соответствующее обстановке</w:t>
      </w:r>
      <w:r w:rsidRPr="00CC1123" w:rsidR="00945CDD">
        <w:rPr>
          <w:sz w:val="28"/>
          <w:szCs w:val="28"/>
        </w:rPr>
        <w:t>), не выполнил законного требования сотрудника полиции о прохождении медицинского освидетельствования на сос</w:t>
      </w:r>
      <w:r w:rsidRPr="00CC1123" w:rsidR="00945CDD">
        <w:rPr>
          <w:sz w:val="28"/>
          <w:szCs w:val="28"/>
        </w:rPr>
        <w:t>тояние опьянения, то есть совершил административное правонарушение, предусмотренное ч. 1 ст. 12.26 Кодекса Российской Федерации об административных правонарушениях. Действия Ильиной О.С. не содержат уголовно наказуемого деяния</w:t>
      </w:r>
      <w:r w:rsidRPr="00137126" w:rsidR="006B739F">
        <w:rPr>
          <w:sz w:val="28"/>
          <w:szCs w:val="28"/>
        </w:rPr>
        <w:t>.</w:t>
      </w:r>
    </w:p>
    <w:p w:rsidR="00642CB5" w:rsidP="006F458F">
      <w:pPr>
        <w:ind w:firstLine="708"/>
        <w:jc w:val="both"/>
        <w:rPr>
          <w:rFonts w:eastAsia="MS Mincho"/>
          <w:sz w:val="28"/>
          <w:szCs w:val="28"/>
        </w:rPr>
      </w:pPr>
      <w:r w:rsidRPr="00642CB5">
        <w:rPr>
          <w:rFonts w:eastAsia="MS Mincho"/>
          <w:sz w:val="28"/>
          <w:szCs w:val="28"/>
        </w:rPr>
        <w:t>Лицо, в отношении которого с</w:t>
      </w:r>
      <w:r w:rsidRPr="00642CB5">
        <w:rPr>
          <w:rFonts w:eastAsia="MS Mincho"/>
          <w:sz w:val="28"/>
          <w:szCs w:val="28"/>
        </w:rPr>
        <w:t>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</w:t>
      </w:r>
      <w:r w:rsidRPr="00642CB5">
        <w:rPr>
          <w:rFonts w:eastAsia="MS Mincho"/>
          <w:sz w:val="28"/>
          <w:szCs w:val="28"/>
        </w:rPr>
        <w:t>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</w:t>
      </w:r>
      <w:r w:rsidRPr="00642CB5">
        <w:rPr>
          <w:rFonts w:eastAsia="MS Mincho"/>
          <w:sz w:val="28"/>
          <w:szCs w:val="28"/>
        </w:rPr>
        <w:t xml:space="preserve">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6F458F" w:rsidP="006F458F">
      <w:pPr>
        <w:ind w:firstLine="708"/>
        <w:jc w:val="both"/>
        <w:rPr>
          <w:rFonts w:eastAsia="MS Mincho"/>
          <w:sz w:val="28"/>
          <w:szCs w:val="28"/>
        </w:rPr>
      </w:pPr>
      <w:r w:rsidRPr="006F458F">
        <w:rPr>
          <w:rFonts w:eastAsia="MS Mincho"/>
          <w:sz w:val="28"/>
          <w:szCs w:val="28"/>
        </w:rPr>
        <w:t>Изучив материалы дела, мировой судья приходит к след</w:t>
      </w:r>
      <w:r w:rsidRPr="006F458F">
        <w:rPr>
          <w:rFonts w:eastAsia="MS Mincho"/>
          <w:sz w:val="28"/>
          <w:szCs w:val="28"/>
        </w:rPr>
        <w:t>ующим выводам.</w:t>
      </w:r>
    </w:p>
    <w:p w:rsidR="0009599C" w:rsidRPr="00137126" w:rsidP="00384C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sz w:val="28"/>
          <w:szCs w:val="28"/>
        </w:rPr>
        <w:t>В силу ч</w:t>
      </w:r>
      <w:r w:rsidRPr="00137126">
        <w:rPr>
          <w:rFonts w:eastAsia="Calibri"/>
          <w:sz w:val="28"/>
          <w:szCs w:val="28"/>
          <w:lang w:eastAsia="en-US"/>
        </w:rPr>
        <w:t>. 1 ст. 12.26 Кодекса Российской Федерации об административных правонарушениях административно-противоправным и наказуемым признается невыполнение водителем транспортного средства законного требования уполномоченного должностного лиц</w:t>
      </w:r>
      <w:r w:rsidRPr="00137126">
        <w:rPr>
          <w:rFonts w:eastAsia="Calibri"/>
          <w:sz w:val="28"/>
          <w:szCs w:val="28"/>
          <w:lang w:eastAsia="en-US"/>
        </w:rPr>
        <w:t>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9599C" w:rsidRPr="00137126" w:rsidP="000959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rFonts w:eastAsia="Calibri"/>
          <w:sz w:val="28"/>
          <w:szCs w:val="28"/>
          <w:lang w:eastAsia="en-US"/>
        </w:rPr>
        <w:t xml:space="preserve">В соответствии с п. 2.3.2 ПДД РФ, водитель транспортного средства обязан по требованию должностных лиц, </w:t>
      </w:r>
      <w:r w:rsidRPr="00137126">
        <w:rPr>
          <w:rFonts w:eastAsia="Calibri"/>
          <w:sz w:val="28"/>
          <w:szCs w:val="28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9599C" w:rsidRPr="00137126" w:rsidP="000959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7126">
        <w:rPr>
          <w:rFonts w:eastAsia="Calibri"/>
          <w:sz w:val="28"/>
          <w:szCs w:val="28"/>
          <w:lang w:eastAsia="en-US"/>
        </w:rPr>
        <w:t>Событие администрат</w:t>
      </w:r>
      <w:r w:rsidRPr="00137126">
        <w:rPr>
          <w:rFonts w:eastAsia="Calibri"/>
          <w:sz w:val="28"/>
          <w:szCs w:val="28"/>
          <w:lang w:eastAsia="en-US"/>
        </w:rPr>
        <w:t xml:space="preserve">ивного правонарушения и вина </w:t>
      </w:r>
      <w:r w:rsidRPr="00CC1123" w:rsidR="00CC1123">
        <w:rPr>
          <w:sz w:val="28"/>
          <w:szCs w:val="28"/>
        </w:rPr>
        <w:t>Татхаджиев</w:t>
      </w:r>
      <w:r w:rsidR="00CC1123">
        <w:rPr>
          <w:sz w:val="28"/>
          <w:szCs w:val="28"/>
        </w:rPr>
        <w:t>а</w:t>
      </w:r>
      <w:r w:rsidRPr="00CC1123" w:rsidR="00CC1123">
        <w:rPr>
          <w:sz w:val="28"/>
          <w:szCs w:val="28"/>
        </w:rPr>
        <w:t xml:space="preserve"> Г.К</w:t>
      </w:r>
      <w:r w:rsidRPr="00642CB5" w:rsidR="00642CB5">
        <w:rPr>
          <w:sz w:val="28"/>
          <w:szCs w:val="28"/>
        </w:rPr>
        <w:t>.</w:t>
      </w:r>
      <w:r w:rsidRPr="00137126" w:rsidR="00BC1B53">
        <w:rPr>
          <w:rFonts w:eastAsia="Calibri"/>
          <w:sz w:val="28"/>
          <w:szCs w:val="28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>в его совершении подтверждаются совокупностью исследованных в судебном заседании доказательств:</w:t>
      </w:r>
    </w:p>
    <w:p w:rsidR="0009599C" w:rsidP="00F32200">
      <w:pPr>
        <w:ind w:firstLine="709"/>
        <w:jc w:val="both"/>
        <w:rPr>
          <w:sz w:val="28"/>
          <w:szCs w:val="28"/>
        </w:rPr>
      </w:pPr>
      <w:r w:rsidRPr="00137126">
        <w:rPr>
          <w:rFonts w:eastAsia="Calibri"/>
          <w:sz w:val="28"/>
          <w:szCs w:val="28"/>
          <w:lang w:eastAsia="en-US"/>
        </w:rPr>
        <w:t>-</w:t>
      </w:r>
      <w:r w:rsidRPr="00137126" w:rsidR="00657847">
        <w:rPr>
          <w:rFonts w:eastAsia="Calibri"/>
          <w:sz w:val="28"/>
          <w:szCs w:val="28"/>
          <w:lang w:eastAsia="en-US"/>
        </w:rPr>
        <w:t xml:space="preserve"> </w:t>
      </w:r>
      <w:r w:rsidRPr="00137126">
        <w:rPr>
          <w:rFonts w:eastAsia="Calibri"/>
          <w:sz w:val="28"/>
          <w:szCs w:val="28"/>
          <w:lang w:eastAsia="en-US"/>
        </w:rPr>
        <w:t xml:space="preserve">протоколом об административном правонарушении </w:t>
      </w:r>
      <w:r w:rsidR="00DC7BAE">
        <w:rPr>
          <w:rFonts w:eastAsia="Calibri"/>
          <w:sz w:val="28"/>
          <w:szCs w:val="28"/>
          <w:lang w:eastAsia="en-US"/>
        </w:rPr>
        <w:t>---</w:t>
      </w:r>
      <w:r w:rsidRPr="00137126">
        <w:rPr>
          <w:rFonts w:eastAsia="Calibri"/>
          <w:sz w:val="28"/>
          <w:szCs w:val="28"/>
          <w:lang w:eastAsia="en-US"/>
        </w:rPr>
        <w:t xml:space="preserve">от </w:t>
      </w:r>
      <w:r w:rsidR="00DC7BAE">
        <w:rPr>
          <w:rFonts w:eastAsia="Calibri"/>
          <w:sz w:val="28"/>
          <w:szCs w:val="28"/>
          <w:lang w:eastAsia="en-US"/>
        </w:rPr>
        <w:t>---</w:t>
      </w:r>
      <w:r w:rsidRPr="00137126">
        <w:rPr>
          <w:sz w:val="28"/>
          <w:szCs w:val="28"/>
        </w:rPr>
        <w:t xml:space="preserve"> </w:t>
      </w:r>
      <w:r w:rsidRPr="00137126" w:rsidR="0092400E">
        <w:rPr>
          <w:sz w:val="28"/>
          <w:szCs w:val="28"/>
        </w:rPr>
        <w:t>в котором изложены обстоятельства и события вмененного правонарушения</w:t>
      </w:r>
      <w:r w:rsidRPr="00137126" w:rsidR="00C23FE8">
        <w:rPr>
          <w:rFonts w:eastAsia="Calibri"/>
          <w:sz w:val="28"/>
          <w:szCs w:val="28"/>
          <w:lang w:eastAsia="en-US"/>
        </w:rPr>
        <w:t>.</w:t>
      </w:r>
      <w:r w:rsidRPr="00137126" w:rsidR="00A972F7">
        <w:rPr>
          <w:rFonts w:eastAsia="Calibri"/>
          <w:sz w:val="28"/>
          <w:szCs w:val="28"/>
          <w:lang w:eastAsia="en-US"/>
        </w:rPr>
        <w:t xml:space="preserve"> П</w:t>
      </w:r>
      <w:r w:rsidRPr="00137126">
        <w:rPr>
          <w:rFonts w:eastAsia="Calibri"/>
          <w:sz w:val="28"/>
          <w:szCs w:val="28"/>
          <w:lang w:eastAsia="en-US"/>
        </w:rPr>
        <w:t>ротокол составлен в соответствии с требованиями ст. 28.2 Кодекса Российской Федерации об административных правонарушениях».</w:t>
      </w:r>
      <w:r w:rsidRPr="00137126">
        <w:rPr>
          <w:sz w:val="28"/>
          <w:szCs w:val="28"/>
        </w:rPr>
        <w:t xml:space="preserve"> Права, предусмотренные ст. 25.1 Кодекса РФ об административных правонарушениях и положения ст. 5</w:t>
      </w:r>
      <w:r w:rsidRPr="00137126">
        <w:rPr>
          <w:sz w:val="28"/>
          <w:szCs w:val="28"/>
        </w:rPr>
        <w:t xml:space="preserve">1 Конституции Российской Федерации </w:t>
      </w:r>
      <w:r w:rsidRPr="00CC1123" w:rsidR="00CC1123">
        <w:rPr>
          <w:sz w:val="28"/>
          <w:szCs w:val="28"/>
        </w:rPr>
        <w:t>Татхаджиев</w:t>
      </w:r>
      <w:r w:rsidR="00CC1123">
        <w:rPr>
          <w:sz w:val="28"/>
          <w:szCs w:val="28"/>
        </w:rPr>
        <w:t>у</w:t>
      </w:r>
      <w:r w:rsidRPr="00CC1123" w:rsidR="00CC1123">
        <w:rPr>
          <w:sz w:val="28"/>
          <w:szCs w:val="28"/>
        </w:rPr>
        <w:t xml:space="preserve"> Г.К</w:t>
      </w:r>
      <w:r w:rsidRPr="006F458F" w:rsidR="006F458F">
        <w:rPr>
          <w:sz w:val="28"/>
          <w:szCs w:val="28"/>
        </w:rPr>
        <w:t>.</w:t>
      </w:r>
      <w:r w:rsidRPr="00137126" w:rsidR="00C23FE8"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>разъяснены</w:t>
      </w:r>
      <w:r w:rsidR="00CC1123">
        <w:rPr>
          <w:sz w:val="28"/>
          <w:szCs w:val="28"/>
        </w:rPr>
        <w:t>, в графе «Объяснения» он указал, что поехал отвезти друга</w:t>
      </w:r>
      <w:r w:rsidRPr="00137126">
        <w:rPr>
          <w:sz w:val="28"/>
          <w:szCs w:val="28"/>
        </w:rPr>
        <w:t>;</w:t>
      </w:r>
    </w:p>
    <w:p w:rsidR="00CC1123" w:rsidP="00F32200">
      <w:pPr>
        <w:ind w:firstLine="709"/>
        <w:jc w:val="both"/>
        <w:rPr>
          <w:sz w:val="28"/>
          <w:szCs w:val="28"/>
        </w:rPr>
      </w:pPr>
      <w:r w:rsidRPr="00CC1123">
        <w:rPr>
          <w:sz w:val="28"/>
          <w:szCs w:val="28"/>
        </w:rPr>
        <w:t xml:space="preserve">- актом освидетельствования на состояние алкогольного опьянения </w:t>
      </w:r>
      <w:r w:rsidR="00DC7BAE">
        <w:rPr>
          <w:sz w:val="28"/>
          <w:szCs w:val="28"/>
        </w:rPr>
        <w:t>----</w:t>
      </w:r>
      <w:r w:rsidRPr="00CC1123">
        <w:rPr>
          <w:sz w:val="28"/>
          <w:szCs w:val="28"/>
        </w:rPr>
        <w:t xml:space="preserve"> от </w:t>
      </w:r>
      <w:r w:rsidR="00DC7BAE">
        <w:rPr>
          <w:sz w:val="28"/>
          <w:szCs w:val="28"/>
        </w:rPr>
        <w:t>--</w:t>
      </w:r>
      <w:r w:rsidRPr="00CC1123">
        <w:rPr>
          <w:sz w:val="28"/>
          <w:szCs w:val="28"/>
        </w:rPr>
        <w:t xml:space="preserve"> чеком, из которых следует, что освидетельствование Татхаджиев</w:t>
      </w:r>
      <w:r>
        <w:rPr>
          <w:sz w:val="28"/>
          <w:szCs w:val="28"/>
        </w:rPr>
        <w:t>а</w:t>
      </w:r>
      <w:r w:rsidRPr="00CC1123">
        <w:rPr>
          <w:sz w:val="28"/>
          <w:szCs w:val="28"/>
        </w:rPr>
        <w:t xml:space="preserve"> Г.К. проведено </w:t>
      </w:r>
      <w:r w:rsidR="00DC7BAE">
        <w:rPr>
          <w:sz w:val="28"/>
          <w:szCs w:val="28"/>
        </w:rPr>
        <w:t>----</w:t>
      </w:r>
      <w:r w:rsidRPr="00CC1123">
        <w:rPr>
          <w:sz w:val="28"/>
          <w:szCs w:val="28"/>
        </w:rPr>
        <w:t xml:space="preserve"> в </w:t>
      </w:r>
      <w:r w:rsidR="00DC7BAE">
        <w:rPr>
          <w:sz w:val="28"/>
          <w:szCs w:val="28"/>
        </w:rPr>
        <w:t>---</w:t>
      </w:r>
      <w:r w:rsidRPr="00CC1123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у</w:t>
      </w:r>
      <w:r w:rsidRPr="00CC1123">
        <w:rPr>
          <w:sz w:val="28"/>
          <w:szCs w:val="28"/>
        </w:rPr>
        <w:t xml:space="preserve"> средством измерений </w:t>
      </w:r>
      <w:r w:rsidR="00DC7BAE">
        <w:rPr>
          <w:sz w:val="28"/>
          <w:szCs w:val="28"/>
        </w:rPr>
        <w:t>----</w:t>
      </w:r>
      <w:r w:rsidRPr="00CC1123">
        <w:rPr>
          <w:sz w:val="28"/>
          <w:szCs w:val="28"/>
        </w:rPr>
        <w:t xml:space="preserve"> заводской номер </w:t>
      </w:r>
      <w:r w:rsidR="00DC7BAE">
        <w:rPr>
          <w:sz w:val="28"/>
          <w:szCs w:val="28"/>
        </w:rPr>
        <w:t>---</w:t>
      </w:r>
      <w:r w:rsidRPr="00CC1123">
        <w:rPr>
          <w:sz w:val="28"/>
          <w:szCs w:val="28"/>
        </w:rPr>
        <w:t xml:space="preserve"> по результатам которого алкогольное опьянение не установлено. С результатами ос</w:t>
      </w:r>
      <w:r w:rsidRPr="00CC1123">
        <w:rPr>
          <w:sz w:val="28"/>
          <w:szCs w:val="28"/>
        </w:rPr>
        <w:t>видетельствования Татхаджиев Г.К. согласился;</w:t>
      </w:r>
    </w:p>
    <w:p w:rsidR="0041150B" w:rsidP="00F32200">
      <w:pPr>
        <w:ind w:firstLine="709"/>
        <w:jc w:val="both"/>
        <w:rPr>
          <w:sz w:val="28"/>
          <w:szCs w:val="28"/>
        </w:rPr>
      </w:pPr>
      <w:r w:rsidRPr="0041150B">
        <w:rPr>
          <w:sz w:val="28"/>
          <w:szCs w:val="28"/>
        </w:rPr>
        <w:t>- протоколом</w:t>
      </w:r>
      <w:r w:rsidR="00DC7BAE">
        <w:rPr>
          <w:sz w:val="28"/>
          <w:szCs w:val="28"/>
        </w:rPr>
        <w:t>----</w:t>
      </w:r>
      <w:r w:rsidRPr="0041150B">
        <w:rPr>
          <w:sz w:val="28"/>
          <w:szCs w:val="28"/>
        </w:rPr>
        <w:t xml:space="preserve">об отстранении от управления транспортным средством от </w:t>
      </w:r>
      <w:r w:rsidR="00DC7BAE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 согласно которому </w:t>
      </w:r>
      <w:r w:rsidRPr="00CC1123" w:rsidR="00CC1123">
        <w:rPr>
          <w:sz w:val="28"/>
          <w:szCs w:val="28"/>
        </w:rPr>
        <w:t>Татхаджиев Г.К</w:t>
      </w:r>
      <w:r w:rsidRPr="0041150B">
        <w:rPr>
          <w:sz w:val="28"/>
          <w:szCs w:val="28"/>
        </w:rPr>
        <w:t xml:space="preserve">. отстранен от управления транспортным средством </w:t>
      </w:r>
      <w:r w:rsidRPr="00CC1123" w:rsidR="00CC1123">
        <w:rPr>
          <w:sz w:val="28"/>
          <w:szCs w:val="28"/>
        </w:rPr>
        <w:t>«</w:t>
      </w:r>
      <w:r w:rsidR="00DC7BAE">
        <w:rPr>
          <w:sz w:val="28"/>
          <w:szCs w:val="28"/>
        </w:rPr>
        <w:t>---</w:t>
      </w:r>
      <w:r w:rsidRPr="00CC1123" w:rsidR="00CC1123">
        <w:rPr>
          <w:sz w:val="28"/>
          <w:szCs w:val="28"/>
        </w:rPr>
        <w:t xml:space="preserve">» государственный регистрационный номер </w:t>
      </w:r>
      <w:r w:rsidR="00DC7BAE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 в связи с наличием достаточных оснований полагать, что лицо, которое управляет транспортным средством, находится в состоянии опьянения (</w:t>
      </w:r>
      <w:r w:rsidR="00CC1123">
        <w:rPr>
          <w:sz w:val="28"/>
          <w:szCs w:val="28"/>
        </w:rPr>
        <w:t>запах алкоголя изо рта</w:t>
      </w:r>
      <w:r>
        <w:rPr>
          <w:sz w:val="28"/>
          <w:szCs w:val="28"/>
        </w:rPr>
        <w:t>, поведение, не соответствующее обстановке</w:t>
      </w:r>
      <w:r w:rsidRPr="0041150B">
        <w:rPr>
          <w:sz w:val="28"/>
          <w:szCs w:val="28"/>
        </w:rPr>
        <w:t>);</w:t>
      </w:r>
    </w:p>
    <w:p w:rsidR="0041150B" w:rsidRPr="00137126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свидетельства о</w:t>
      </w:r>
      <w:r>
        <w:rPr>
          <w:sz w:val="28"/>
          <w:szCs w:val="28"/>
        </w:rPr>
        <w:t xml:space="preserve"> поверке № </w:t>
      </w:r>
      <w:r w:rsidR="00DC7BAE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которого следует, что поверка средства измерения </w:t>
      </w:r>
      <w:r w:rsidR="00DC7BAE">
        <w:rPr>
          <w:sz w:val="28"/>
          <w:szCs w:val="28"/>
        </w:rPr>
        <w:t>---</w:t>
      </w:r>
      <w:r w:rsidRPr="0041150B">
        <w:rPr>
          <w:sz w:val="28"/>
          <w:szCs w:val="28"/>
        </w:rPr>
        <w:t xml:space="preserve"> заводской номер </w:t>
      </w:r>
      <w:r w:rsidR="00DC7BAE">
        <w:rPr>
          <w:sz w:val="28"/>
          <w:szCs w:val="28"/>
        </w:rPr>
        <w:t>---</w:t>
      </w:r>
      <w:r w:rsidR="004C4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действительна до </w:t>
      </w:r>
      <w:r w:rsidR="00DC7BAE">
        <w:rPr>
          <w:sz w:val="28"/>
          <w:szCs w:val="28"/>
        </w:rPr>
        <w:t>---</w:t>
      </w:r>
    </w:p>
    <w:p w:rsidR="0041150B" w:rsidP="0041150B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протоколом </w:t>
      </w:r>
      <w:r w:rsidR="00DC7BAE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от </w:t>
      </w:r>
      <w:r w:rsidR="00DC7BAE">
        <w:rPr>
          <w:sz w:val="28"/>
          <w:szCs w:val="28"/>
        </w:rPr>
        <w:t>----</w:t>
      </w:r>
      <w:r w:rsidRPr="00137126">
        <w:rPr>
          <w:sz w:val="28"/>
          <w:szCs w:val="28"/>
        </w:rPr>
        <w:t xml:space="preserve"> о направлении </w:t>
      </w:r>
      <w:r w:rsidRPr="004C4F2D" w:rsidR="004C4F2D">
        <w:rPr>
          <w:sz w:val="28"/>
          <w:szCs w:val="28"/>
        </w:rPr>
        <w:t>Татхаджиев</w:t>
      </w:r>
      <w:r w:rsidR="004C4F2D">
        <w:rPr>
          <w:sz w:val="28"/>
          <w:szCs w:val="28"/>
        </w:rPr>
        <w:t>а</w:t>
      </w:r>
      <w:r w:rsidRPr="004C4F2D" w:rsidR="004C4F2D">
        <w:rPr>
          <w:sz w:val="28"/>
          <w:szCs w:val="28"/>
        </w:rPr>
        <w:t xml:space="preserve"> Г.К. </w:t>
      </w:r>
      <w:r w:rsidRPr="00137126">
        <w:rPr>
          <w:sz w:val="28"/>
          <w:szCs w:val="28"/>
        </w:rPr>
        <w:t xml:space="preserve">на медицинское освидетельствование на состояние опьянения, согласно которому </w:t>
      </w:r>
      <w:r w:rsidRPr="004C4F2D" w:rsidR="004C4F2D">
        <w:rPr>
          <w:sz w:val="28"/>
          <w:szCs w:val="28"/>
        </w:rPr>
        <w:t>Татхаджиев Г.К.</w:t>
      </w:r>
      <w:r w:rsidRPr="00137126">
        <w:rPr>
          <w:sz w:val="28"/>
          <w:szCs w:val="28"/>
        </w:rPr>
        <w:t xml:space="preserve"> направлен на медицинское освидетельствование на состояние опьянения, </w:t>
      </w:r>
      <w:r w:rsidRPr="00081C6A">
        <w:rPr>
          <w:sz w:val="28"/>
          <w:szCs w:val="28"/>
        </w:rPr>
        <w:t>основанием для направления на медицинское освидетельствование явилось наличие достаточных осно</w:t>
      </w:r>
      <w:r w:rsidRPr="00081C6A">
        <w:rPr>
          <w:sz w:val="28"/>
          <w:szCs w:val="28"/>
        </w:rPr>
        <w:t xml:space="preserve">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опьянения. </w:t>
      </w:r>
      <w:r>
        <w:rPr>
          <w:sz w:val="28"/>
          <w:szCs w:val="28"/>
        </w:rPr>
        <w:t xml:space="preserve">От прохождения медицинского освидетельствования </w:t>
      </w:r>
      <w:r w:rsidRPr="004C4F2D" w:rsidR="004C4F2D">
        <w:rPr>
          <w:sz w:val="28"/>
          <w:szCs w:val="28"/>
        </w:rPr>
        <w:t xml:space="preserve">Татхаджиев Г.К. </w:t>
      </w:r>
      <w:r>
        <w:rPr>
          <w:sz w:val="28"/>
          <w:szCs w:val="28"/>
        </w:rPr>
        <w:t>отказался;</w:t>
      </w:r>
    </w:p>
    <w:p w:rsidR="0041150B" w:rsidRPr="00137126" w:rsidP="0041150B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протоколом </w:t>
      </w:r>
      <w:r w:rsidR="00DC7BAE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от </w:t>
      </w:r>
      <w:r w:rsidR="00DC7BAE">
        <w:rPr>
          <w:sz w:val="28"/>
          <w:szCs w:val="28"/>
        </w:rPr>
        <w:t>---</w:t>
      </w:r>
      <w:r w:rsidRPr="00137126">
        <w:rPr>
          <w:sz w:val="28"/>
          <w:szCs w:val="28"/>
        </w:rPr>
        <w:t xml:space="preserve"> задержания транспортного средства, согласно которому задержано транспортное средство </w:t>
      </w:r>
      <w:r w:rsidRPr="0041150B">
        <w:rPr>
          <w:sz w:val="28"/>
          <w:szCs w:val="28"/>
        </w:rPr>
        <w:t>«</w:t>
      </w:r>
      <w:r w:rsidR="00DC7BAE">
        <w:rPr>
          <w:sz w:val="28"/>
          <w:szCs w:val="28"/>
        </w:rPr>
        <w:t>--</w:t>
      </w:r>
      <w:r w:rsidRPr="0041150B">
        <w:rPr>
          <w:sz w:val="28"/>
          <w:szCs w:val="28"/>
        </w:rPr>
        <w:t xml:space="preserve">» государственный регистрационный номер </w:t>
      </w:r>
      <w:r w:rsidR="00DC7BAE">
        <w:rPr>
          <w:sz w:val="28"/>
          <w:szCs w:val="28"/>
        </w:rPr>
        <w:t>---</w:t>
      </w:r>
    </w:p>
    <w:p w:rsidR="0041150B" w:rsidP="0041150B">
      <w:pPr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рапортом ИДПС</w:t>
      </w:r>
      <w:r>
        <w:rPr>
          <w:sz w:val="28"/>
          <w:szCs w:val="28"/>
        </w:rPr>
        <w:t xml:space="preserve"> О</w:t>
      </w:r>
      <w:r w:rsidR="004C4F2D">
        <w:rPr>
          <w:sz w:val="28"/>
          <w:szCs w:val="28"/>
        </w:rPr>
        <w:t>В</w:t>
      </w:r>
      <w:r>
        <w:rPr>
          <w:sz w:val="28"/>
          <w:szCs w:val="28"/>
        </w:rPr>
        <w:t xml:space="preserve"> ДПС ГИБДД </w:t>
      </w:r>
      <w:r w:rsidR="004C4F2D">
        <w:rPr>
          <w:sz w:val="28"/>
          <w:szCs w:val="28"/>
        </w:rPr>
        <w:t>О</w:t>
      </w:r>
      <w:r>
        <w:rPr>
          <w:sz w:val="28"/>
          <w:szCs w:val="28"/>
        </w:rPr>
        <w:t xml:space="preserve">МВД России по </w:t>
      </w:r>
      <w:r w:rsidR="004C4F2D">
        <w:rPr>
          <w:sz w:val="28"/>
          <w:szCs w:val="28"/>
        </w:rPr>
        <w:t xml:space="preserve">г. </w:t>
      </w:r>
      <w:r w:rsidR="00DC7BAE">
        <w:rPr>
          <w:sz w:val="28"/>
          <w:szCs w:val="28"/>
        </w:rPr>
        <w:t>---</w:t>
      </w:r>
      <w:r w:rsidR="004C4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C7BAE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137126">
        <w:rPr>
          <w:sz w:val="28"/>
          <w:szCs w:val="28"/>
        </w:rPr>
        <w:t>об обнаружении признако</w:t>
      </w:r>
      <w:r w:rsidRPr="00137126">
        <w:rPr>
          <w:sz w:val="28"/>
          <w:szCs w:val="28"/>
        </w:rPr>
        <w:t>в правонарушения;</w:t>
      </w:r>
    </w:p>
    <w:p w:rsidR="004C4F2D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водительским удостоверением, из которой следует, что Татхаджиеву Г.К. выдано водительское </w:t>
      </w:r>
      <w:r w:rsidR="00DC7BAE">
        <w:rPr>
          <w:sz w:val="28"/>
          <w:szCs w:val="28"/>
        </w:rPr>
        <w:t>---</w:t>
      </w:r>
      <w:r>
        <w:rPr>
          <w:sz w:val="28"/>
          <w:szCs w:val="28"/>
        </w:rPr>
        <w:t xml:space="preserve">, срок действия которого до </w:t>
      </w:r>
      <w:r w:rsidR="00DC7BAE">
        <w:rPr>
          <w:sz w:val="28"/>
          <w:szCs w:val="28"/>
        </w:rPr>
        <w:t>--</w:t>
      </w:r>
    </w:p>
    <w:p w:rsidR="0041150B" w:rsidRPr="00137126" w:rsidP="004115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7126">
        <w:rPr>
          <w:sz w:val="28"/>
          <w:szCs w:val="28"/>
        </w:rPr>
        <w:t>справкой</w:t>
      </w:r>
      <w:r w:rsidR="00926CC9">
        <w:rPr>
          <w:sz w:val="28"/>
          <w:szCs w:val="28"/>
        </w:rPr>
        <w:t xml:space="preserve"> </w:t>
      </w:r>
      <w:r w:rsidR="004C4F2D">
        <w:rPr>
          <w:sz w:val="28"/>
          <w:szCs w:val="28"/>
        </w:rPr>
        <w:t xml:space="preserve">ст. инспектора по ИАЗ ОГИБДД ОМВД России по г. </w:t>
      </w:r>
      <w:r w:rsidR="00DC7BAE">
        <w:rPr>
          <w:sz w:val="28"/>
          <w:szCs w:val="28"/>
        </w:rPr>
        <w:t>----</w:t>
      </w:r>
      <w:r w:rsidRPr="00137126">
        <w:rPr>
          <w:sz w:val="28"/>
          <w:szCs w:val="28"/>
        </w:rPr>
        <w:t>, из котор</w:t>
      </w:r>
      <w:r w:rsidR="004C4F2D">
        <w:rPr>
          <w:sz w:val="28"/>
          <w:szCs w:val="28"/>
        </w:rPr>
        <w:t>ой</w:t>
      </w:r>
      <w:r w:rsidRPr="00137126">
        <w:rPr>
          <w:sz w:val="28"/>
          <w:szCs w:val="28"/>
        </w:rPr>
        <w:t xml:space="preserve"> следует, что </w:t>
      </w:r>
      <w:r w:rsidRPr="004C4F2D" w:rsidR="004C4F2D">
        <w:rPr>
          <w:sz w:val="28"/>
          <w:szCs w:val="28"/>
        </w:rPr>
        <w:t>Татхаджиев Г.К</w:t>
      </w:r>
      <w:r w:rsidRPr="00926CC9" w:rsidR="00926CC9">
        <w:rPr>
          <w:sz w:val="28"/>
          <w:szCs w:val="28"/>
        </w:rPr>
        <w:t>.</w:t>
      </w:r>
      <w:r w:rsidRPr="00137126">
        <w:rPr>
          <w:sz w:val="28"/>
          <w:szCs w:val="28"/>
        </w:rPr>
        <w:t xml:space="preserve">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подвергался, судимос</w:t>
      </w:r>
      <w:r w:rsidRPr="00137126">
        <w:rPr>
          <w:sz w:val="28"/>
          <w:szCs w:val="28"/>
        </w:rPr>
        <w:t>ти за совершение преступлений, предусмотренных ч.ч. 2, 4 или 6 ст. 264, 264.1 УК РФ, не имеет;</w:t>
      </w:r>
    </w:p>
    <w:p w:rsidR="0041150B" w:rsidP="0041150B">
      <w:pPr>
        <w:suppressAutoHyphens/>
        <w:ind w:firstLine="709"/>
        <w:jc w:val="both"/>
        <w:rPr>
          <w:sz w:val="28"/>
          <w:szCs w:val="28"/>
        </w:rPr>
      </w:pPr>
      <w:r w:rsidRPr="00137126">
        <w:rPr>
          <w:sz w:val="28"/>
          <w:szCs w:val="28"/>
        </w:rPr>
        <w:t>- реестром правонарушений;</w:t>
      </w:r>
    </w:p>
    <w:p w:rsidR="0041150B" w:rsidP="004115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- видеозаписью, представленной в материалах дела на </w:t>
      </w:r>
      <w:r w:rsidRPr="00137126">
        <w:rPr>
          <w:sz w:val="28"/>
          <w:szCs w:val="28"/>
          <w:lang w:val="en-US"/>
        </w:rPr>
        <w:t>DVD</w:t>
      </w:r>
      <w:r w:rsidRPr="00137126">
        <w:rPr>
          <w:sz w:val="28"/>
          <w:szCs w:val="28"/>
        </w:rPr>
        <w:t>-диске, на которо</w:t>
      </w:r>
      <w:r w:rsidR="00CA45C2">
        <w:rPr>
          <w:sz w:val="28"/>
          <w:szCs w:val="28"/>
        </w:rPr>
        <w:t>м</w:t>
      </w:r>
      <w:r w:rsidRPr="00137126">
        <w:rPr>
          <w:sz w:val="28"/>
          <w:szCs w:val="28"/>
        </w:rPr>
        <w:t xml:space="preserve"> зафиксирован</w:t>
      </w:r>
      <w:r>
        <w:rPr>
          <w:sz w:val="28"/>
          <w:szCs w:val="28"/>
        </w:rPr>
        <w:t>о</w:t>
      </w:r>
      <w:r w:rsidRPr="00137126">
        <w:rPr>
          <w:sz w:val="28"/>
          <w:szCs w:val="28"/>
        </w:rPr>
        <w:t xml:space="preserve"> проведение сотрудниками ГИБДД процессуальных д</w:t>
      </w:r>
      <w:r w:rsidRPr="00137126">
        <w:rPr>
          <w:sz w:val="28"/>
          <w:szCs w:val="28"/>
        </w:rPr>
        <w:t xml:space="preserve">ействий по оформлению материалов об административном правонарушении, </w:t>
      </w:r>
      <w:r w:rsidRPr="00C9773A">
        <w:rPr>
          <w:sz w:val="28"/>
          <w:szCs w:val="28"/>
        </w:rPr>
        <w:t xml:space="preserve">процедура прохождения </w:t>
      </w:r>
      <w:r w:rsidRPr="008E1C88" w:rsidR="008E1C88">
        <w:rPr>
          <w:sz w:val="28"/>
          <w:szCs w:val="28"/>
        </w:rPr>
        <w:t>Татхаджиев</w:t>
      </w:r>
      <w:r w:rsidR="008E1C88">
        <w:rPr>
          <w:sz w:val="28"/>
          <w:szCs w:val="28"/>
        </w:rPr>
        <w:t>ым</w:t>
      </w:r>
      <w:r w:rsidRPr="008E1C88" w:rsidR="008E1C88">
        <w:rPr>
          <w:sz w:val="28"/>
          <w:szCs w:val="28"/>
        </w:rPr>
        <w:t xml:space="preserve"> Г.К</w:t>
      </w:r>
      <w:r w:rsidRPr="00C9773A">
        <w:rPr>
          <w:sz w:val="28"/>
          <w:szCs w:val="28"/>
        </w:rPr>
        <w:t xml:space="preserve">. освидетельствования на состояние алкогольного опьянения; направление </w:t>
      </w:r>
      <w:r w:rsidRPr="008E1C88" w:rsidR="008E1C88">
        <w:rPr>
          <w:sz w:val="28"/>
          <w:szCs w:val="28"/>
        </w:rPr>
        <w:t>Татхаджиев</w:t>
      </w:r>
      <w:r w:rsidR="008E1C88">
        <w:rPr>
          <w:sz w:val="28"/>
          <w:szCs w:val="28"/>
        </w:rPr>
        <w:t>а</w:t>
      </w:r>
      <w:r w:rsidRPr="008E1C88" w:rsidR="008E1C88">
        <w:rPr>
          <w:sz w:val="28"/>
          <w:szCs w:val="28"/>
        </w:rPr>
        <w:t xml:space="preserve"> Г.К.</w:t>
      </w:r>
      <w:r w:rsidRPr="00C9773A">
        <w:rPr>
          <w:sz w:val="28"/>
          <w:szCs w:val="28"/>
        </w:rPr>
        <w:t xml:space="preserve"> для прохождения медицинского освидетельствования на состояние</w:t>
      </w:r>
      <w:r w:rsidRPr="00C9773A">
        <w:rPr>
          <w:sz w:val="28"/>
          <w:szCs w:val="28"/>
        </w:rPr>
        <w:t xml:space="preserve"> опьянения в связи с наличием достаточных оснований полагать, что водитель транспортного средства находится в состоянии опьянения и отрицательным результатом освидетельствования на состояние алкогольного опьянения, его </w:t>
      </w:r>
      <w:r w:rsidR="00CA45C2">
        <w:rPr>
          <w:sz w:val="28"/>
          <w:szCs w:val="28"/>
        </w:rPr>
        <w:t>отказ</w:t>
      </w:r>
      <w:r w:rsidRPr="00137126">
        <w:rPr>
          <w:sz w:val="28"/>
          <w:szCs w:val="28"/>
        </w:rPr>
        <w:t>.</w:t>
      </w:r>
    </w:p>
    <w:p w:rsidR="008E1C88" w:rsidRPr="00137126" w:rsidP="004115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постановления № </w:t>
      </w:r>
      <w:r w:rsidR="00DC7BAE">
        <w:rPr>
          <w:sz w:val="28"/>
          <w:szCs w:val="28"/>
        </w:rPr>
        <w:t>---</w:t>
      </w:r>
      <w:r>
        <w:rPr>
          <w:sz w:val="28"/>
          <w:szCs w:val="28"/>
        </w:rPr>
        <w:t xml:space="preserve">от </w:t>
      </w:r>
      <w:r w:rsidR="00DC7BAE">
        <w:rPr>
          <w:sz w:val="28"/>
          <w:szCs w:val="28"/>
        </w:rPr>
        <w:t>---</w:t>
      </w:r>
      <w:r>
        <w:rPr>
          <w:sz w:val="28"/>
          <w:szCs w:val="28"/>
        </w:rPr>
        <w:t xml:space="preserve"> о привлечении к административной ответственности по ч. 1 ст. 12.15 КоАП РФ Висирхаджиева С.И., его объяснения, а также объяснения Медведева К.А., подлежат исключению из объема представленных доказательств, как не имеющие отношени</w:t>
      </w:r>
      <w:r>
        <w:rPr>
          <w:sz w:val="28"/>
          <w:szCs w:val="28"/>
        </w:rPr>
        <w:t xml:space="preserve">я к рассматриваемому делу. </w:t>
      </w:r>
    </w:p>
    <w:p w:rsidR="0041150B" w:rsidRPr="00137126" w:rsidP="004115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37126">
        <w:rPr>
          <w:sz w:val="28"/>
          <w:szCs w:val="28"/>
        </w:rPr>
        <w:t xml:space="preserve">Мировой судья приходит к выводу о допустимости и достоверности </w:t>
      </w:r>
      <w:r w:rsidR="008E1C88">
        <w:rPr>
          <w:sz w:val="28"/>
          <w:szCs w:val="28"/>
        </w:rPr>
        <w:t xml:space="preserve">иных </w:t>
      </w:r>
      <w:r w:rsidRPr="00137126">
        <w:rPr>
          <w:sz w:val="28"/>
          <w:szCs w:val="28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</w:t>
      </w:r>
      <w:r w:rsidRPr="00137126">
        <w:rPr>
          <w:sz w:val="28"/>
          <w:szCs w:val="28"/>
        </w:rPr>
        <w:t>согласуются между собой.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Как установлено в судебном заседании, основанием полагать, что водитель </w:t>
      </w:r>
      <w:r w:rsidRPr="008E1C88" w:rsidR="008E1C88">
        <w:rPr>
          <w:sz w:val="28"/>
          <w:szCs w:val="28"/>
        </w:rPr>
        <w:t>Татхаджиев Г.К.</w:t>
      </w:r>
      <w:r w:rsidRPr="00CA45C2" w:rsidR="00CA45C2"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 xml:space="preserve">в момент управления транспортным средством </w:t>
      </w:r>
      <w:r w:rsidR="00DC7BAE">
        <w:rPr>
          <w:sz w:val="28"/>
          <w:szCs w:val="28"/>
        </w:rPr>
        <w:t>---</w:t>
      </w:r>
      <w:r w:rsidRPr="008E1C88" w:rsidR="008E1C88">
        <w:rPr>
          <w:sz w:val="28"/>
          <w:szCs w:val="28"/>
        </w:rPr>
        <w:t xml:space="preserve">» государственный регистрационный номер </w:t>
      </w:r>
      <w:r w:rsidR="00DC7BAE">
        <w:rPr>
          <w:sz w:val="28"/>
          <w:szCs w:val="28"/>
        </w:rPr>
        <w:t>---</w:t>
      </w:r>
      <w:r w:rsidRPr="00C9773A">
        <w:rPr>
          <w:sz w:val="28"/>
          <w:szCs w:val="28"/>
        </w:rPr>
        <w:t>находился в состоянии опьянения, явило</w:t>
      </w:r>
      <w:r w:rsidRPr="00C9773A">
        <w:rPr>
          <w:sz w:val="28"/>
          <w:szCs w:val="28"/>
        </w:rPr>
        <w:t>сь наличие у него признаков опьянения –</w:t>
      </w:r>
      <w:r>
        <w:rPr>
          <w:sz w:val="28"/>
          <w:szCs w:val="28"/>
        </w:rPr>
        <w:t xml:space="preserve"> </w:t>
      </w:r>
      <w:r w:rsidRPr="008E1C88" w:rsidR="008E1C88">
        <w:rPr>
          <w:sz w:val="28"/>
          <w:szCs w:val="28"/>
        </w:rPr>
        <w:t>запах алкоголя изо рта, поведение, не соответствующее обстановке</w:t>
      </w:r>
      <w:r w:rsidRPr="00C9773A">
        <w:rPr>
          <w:sz w:val="28"/>
          <w:szCs w:val="28"/>
        </w:rPr>
        <w:t>, что согласуется с требованиями п. 2 Правил освидетельствования на состояние алкогольного опьянения и оформления его результатов, направления на медици</w:t>
      </w:r>
      <w:r w:rsidRPr="00C9773A">
        <w:rPr>
          <w:sz w:val="28"/>
          <w:szCs w:val="28"/>
        </w:rPr>
        <w:t>нское освидетельствование на состояние опьянения, утверждённых постановлением Правительства Российской Федерации от 21 октября 2022 года № 1882.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При таких обстоятельствах, мировой судья приходит к выводу, что у сотрудников ГИБДД имелись достаточные основан</w:t>
      </w:r>
      <w:r w:rsidRPr="00C9773A">
        <w:rPr>
          <w:sz w:val="28"/>
          <w:szCs w:val="28"/>
        </w:rPr>
        <w:t xml:space="preserve">ия полагать, что </w:t>
      </w:r>
      <w:r w:rsidRPr="00C9773A">
        <w:rPr>
          <w:sz w:val="28"/>
          <w:szCs w:val="28"/>
        </w:rPr>
        <w:br/>
      </w:r>
      <w:r w:rsidRPr="008E1C88" w:rsidR="008E1C88">
        <w:rPr>
          <w:sz w:val="28"/>
          <w:szCs w:val="28"/>
        </w:rPr>
        <w:t>Татхаджиев Г.К.</w:t>
      </w:r>
      <w:r w:rsidRPr="00C9773A">
        <w:rPr>
          <w:sz w:val="28"/>
          <w:szCs w:val="28"/>
        </w:rPr>
        <w:t xml:space="preserve"> находится в состоянии опьянения, их требования пройти освидетельствование на состояние опьянения мировой судья находит законными и обоснованными.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Согласно ч. 1.1 ст. 27.12 Кодекса Российской Федерации об административных п</w:t>
      </w:r>
      <w:r w:rsidRPr="00C9773A">
        <w:rPr>
          <w:sz w:val="28"/>
          <w:szCs w:val="28"/>
        </w:rPr>
        <w:t xml:space="preserve">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C9773A">
        <w:rPr>
          <w:sz w:val="28"/>
          <w:szCs w:val="28"/>
        </w:rPr>
        <w:t>опьянения, подлежит освидетельствованию на состояние алкогольного опьянени</w:t>
      </w:r>
      <w:r w:rsidRPr="00C9773A">
        <w:rPr>
          <w:sz w:val="28"/>
          <w:szCs w:val="28"/>
        </w:rPr>
        <w:t>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</w:t>
      </w:r>
      <w:r w:rsidRPr="00C9773A">
        <w:rPr>
          <w:sz w:val="28"/>
          <w:szCs w:val="28"/>
        </w:rPr>
        <w:t xml:space="preserve">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Направление водителя транспортного средства </w:t>
      </w:r>
      <w:r w:rsidRPr="008E1C88" w:rsidR="008E1C88">
        <w:rPr>
          <w:sz w:val="28"/>
          <w:szCs w:val="28"/>
        </w:rPr>
        <w:t>Татхаджиев</w:t>
      </w:r>
      <w:r w:rsidR="008E1C88">
        <w:rPr>
          <w:sz w:val="28"/>
          <w:szCs w:val="28"/>
        </w:rPr>
        <w:t>а</w:t>
      </w:r>
      <w:r w:rsidRPr="008E1C88" w:rsidR="008E1C88">
        <w:rPr>
          <w:sz w:val="28"/>
          <w:szCs w:val="28"/>
        </w:rPr>
        <w:t xml:space="preserve"> Г.К. </w:t>
      </w:r>
      <w:r w:rsidRPr="00C9773A">
        <w:rPr>
          <w:sz w:val="28"/>
          <w:szCs w:val="28"/>
        </w:rPr>
        <w:t xml:space="preserve">на медицинское освидетельствование на состояние опьянения в медицинскую организацию осуществлено должностным лицом ГИБДД.  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Как следует из совокупности представленных в материалах дела доказательств, в частности протокола о направлении </w:t>
      </w:r>
      <w:r w:rsidRPr="0039237D" w:rsidR="0039237D">
        <w:rPr>
          <w:sz w:val="28"/>
          <w:szCs w:val="28"/>
        </w:rPr>
        <w:t>Татхаджиев</w:t>
      </w:r>
      <w:r w:rsidR="0039237D">
        <w:rPr>
          <w:sz w:val="28"/>
          <w:szCs w:val="28"/>
        </w:rPr>
        <w:t>а</w:t>
      </w:r>
      <w:r w:rsidRPr="0039237D" w:rsidR="0039237D">
        <w:rPr>
          <w:sz w:val="28"/>
          <w:szCs w:val="28"/>
        </w:rPr>
        <w:t xml:space="preserve"> Г.К</w:t>
      </w:r>
      <w:r w:rsidRPr="00C9773A">
        <w:rPr>
          <w:sz w:val="28"/>
          <w:szCs w:val="28"/>
        </w:rPr>
        <w:t>. на медицинское освидетельствование на состояние опьянения, основанием для направления на медицинское освидетельствование на состояние опьянения явилось наличие достаточных оснований полагать, что водитель транспортного средства находится в со</w:t>
      </w:r>
      <w:r w:rsidRPr="00C9773A">
        <w:rPr>
          <w:sz w:val="28"/>
          <w:szCs w:val="28"/>
        </w:rPr>
        <w:t>стоянии опьянения, и отрицательный результат освидетельствования на состояние алкогольного опьянения.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Вместе с тем, </w:t>
      </w:r>
      <w:r w:rsidRPr="0039237D" w:rsidR="0039237D">
        <w:rPr>
          <w:sz w:val="28"/>
          <w:szCs w:val="28"/>
        </w:rPr>
        <w:t>Татхаджиев Г.К.</w:t>
      </w:r>
      <w:r w:rsidRPr="00C9773A">
        <w:rPr>
          <w:sz w:val="28"/>
          <w:szCs w:val="28"/>
        </w:rPr>
        <w:t>, в нарушение пункта 2.3.2 Правил дорожного движения Российской Федерации законное требование должностного лица о прохождении</w:t>
      </w:r>
      <w:r w:rsidRPr="00C9773A">
        <w:rPr>
          <w:sz w:val="28"/>
          <w:szCs w:val="28"/>
        </w:rPr>
        <w:t xml:space="preserve"> медицинского освидетельствования на состояние опьянения не выполнил.  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Копии протоколов об административном правонарушении, об отстранении от управления транспортным средством и направлении на медицинское освидетельствование </w:t>
      </w:r>
      <w:r w:rsidRPr="0039237D" w:rsidR="0039237D">
        <w:rPr>
          <w:sz w:val="28"/>
          <w:szCs w:val="28"/>
        </w:rPr>
        <w:t>Татхаджиев</w:t>
      </w:r>
      <w:r w:rsidR="0039237D">
        <w:rPr>
          <w:sz w:val="28"/>
          <w:szCs w:val="28"/>
        </w:rPr>
        <w:t>у</w:t>
      </w:r>
      <w:r w:rsidRPr="0039237D" w:rsidR="0039237D">
        <w:rPr>
          <w:sz w:val="28"/>
          <w:szCs w:val="28"/>
        </w:rPr>
        <w:t xml:space="preserve"> Г.К.</w:t>
      </w:r>
      <w:r w:rsidRPr="00C9773A">
        <w:rPr>
          <w:sz w:val="28"/>
          <w:szCs w:val="28"/>
        </w:rPr>
        <w:t xml:space="preserve"> вручены.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Pr="0039237D" w:rsidR="0039237D">
        <w:rPr>
          <w:sz w:val="28"/>
          <w:szCs w:val="28"/>
        </w:rPr>
        <w:t>Татхаджиев</w:t>
      </w:r>
      <w:r w:rsidR="0039237D">
        <w:rPr>
          <w:sz w:val="28"/>
          <w:szCs w:val="28"/>
        </w:rPr>
        <w:t>ым</w:t>
      </w:r>
      <w:r w:rsidRPr="0039237D" w:rsidR="0039237D">
        <w:rPr>
          <w:sz w:val="28"/>
          <w:szCs w:val="28"/>
        </w:rPr>
        <w:t xml:space="preserve"> Г.К</w:t>
      </w:r>
      <w:r w:rsidRPr="00CA45C2" w:rsidR="00CA45C2">
        <w:rPr>
          <w:sz w:val="28"/>
          <w:szCs w:val="28"/>
        </w:rPr>
        <w:t xml:space="preserve">. </w:t>
      </w:r>
      <w:r w:rsidRPr="00C9773A">
        <w:rPr>
          <w:sz w:val="28"/>
          <w:szCs w:val="28"/>
        </w:rPr>
        <w:t xml:space="preserve">транспортным средством </w:t>
      </w:r>
      <w:r w:rsidRPr="0039237D" w:rsidR="0039237D">
        <w:rPr>
          <w:sz w:val="28"/>
          <w:szCs w:val="28"/>
        </w:rPr>
        <w:t>«</w:t>
      </w:r>
      <w:r w:rsidR="00DC7BAE">
        <w:rPr>
          <w:sz w:val="28"/>
          <w:szCs w:val="28"/>
        </w:rPr>
        <w:t>--</w:t>
      </w:r>
      <w:r w:rsidRPr="0039237D" w:rsidR="0039237D">
        <w:rPr>
          <w:sz w:val="28"/>
          <w:szCs w:val="28"/>
        </w:rPr>
        <w:t xml:space="preserve"> государственный регистрационный номер </w:t>
      </w:r>
      <w:r w:rsidR="00DC7BAE">
        <w:rPr>
          <w:sz w:val="28"/>
          <w:szCs w:val="28"/>
        </w:rPr>
        <w:t>---</w:t>
      </w:r>
      <w:r w:rsidRPr="00C9773A">
        <w:rPr>
          <w:sz w:val="28"/>
          <w:szCs w:val="28"/>
        </w:rPr>
        <w:t xml:space="preserve">при </w:t>
      </w:r>
      <w:r w:rsidRPr="00C9773A">
        <w:rPr>
          <w:sz w:val="28"/>
          <w:szCs w:val="28"/>
        </w:rPr>
        <w:t xml:space="preserve">наличии признаков опьянения и невыполнение законного требования уполномоченного должностного лица о прохождении медицинского освидетельствования на состояние опьянения, нашел подтверждение в судебном заседании. </w:t>
      </w:r>
    </w:p>
    <w:p w:rsidR="0041150B" w:rsidRPr="00C9773A" w:rsidP="0041150B">
      <w:pPr>
        <w:ind w:firstLine="709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При изложенных обстоятельствах, мировой судь</w:t>
      </w:r>
      <w:r w:rsidRPr="00C9773A">
        <w:rPr>
          <w:sz w:val="28"/>
          <w:szCs w:val="28"/>
        </w:rPr>
        <w:t xml:space="preserve">я находит вину </w:t>
      </w:r>
      <w:r w:rsidRPr="00C9773A">
        <w:rPr>
          <w:sz w:val="28"/>
          <w:szCs w:val="28"/>
        </w:rPr>
        <w:br/>
      </w:r>
      <w:r w:rsidRPr="0039237D" w:rsidR="0039237D">
        <w:rPr>
          <w:sz w:val="28"/>
          <w:szCs w:val="28"/>
        </w:rPr>
        <w:t>Татхаджиев</w:t>
      </w:r>
      <w:r w:rsidR="0039237D">
        <w:rPr>
          <w:sz w:val="28"/>
          <w:szCs w:val="28"/>
        </w:rPr>
        <w:t>а</w:t>
      </w:r>
      <w:r w:rsidRPr="0039237D" w:rsidR="0039237D">
        <w:rPr>
          <w:sz w:val="28"/>
          <w:szCs w:val="28"/>
        </w:rPr>
        <w:t xml:space="preserve"> Г.К</w:t>
      </w:r>
      <w:r w:rsidRPr="00CA45C2" w:rsidR="00CA45C2">
        <w:rPr>
          <w:sz w:val="28"/>
          <w:szCs w:val="28"/>
        </w:rPr>
        <w:t>.</w:t>
      </w:r>
      <w:r w:rsidRPr="00C9773A">
        <w:rPr>
          <w:sz w:val="28"/>
          <w:szCs w:val="28"/>
        </w:rPr>
        <w:t xml:space="preserve"> в совершении вмененного административного правонарушения установленной и квалифицирует его действия по ч. 1 ст. 12.26 Кодекса Российской Федерации об административных правонарушениях – невыполнение водителем транспортного с</w:t>
      </w:r>
      <w:r w:rsidRPr="00C9773A">
        <w:rPr>
          <w:sz w:val="28"/>
          <w:szCs w:val="28"/>
        </w:rPr>
        <w:t xml:space="preserve">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41150B" w:rsidRPr="00C9773A" w:rsidP="0041150B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C9773A">
        <w:rPr>
          <w:sz w:val="28"/>
          <w:szCs w:val="28"/>
        </w:rPr>
        <w:t>Обстоятельств, смягчающих и отягчающих админис</w:t>
      </w:r>
      <w:r w:rsidRPr="00C9773A">
        <w:rPr>
          <w:sz w:val="28"/>
          <w:szCs w:val="28"/>
        </w:rPr>
        <w:t>тративную ответственность, в соответствии со ст.ст. 4.2, 4.3 Кодекса Российской Федерации об административных правонарушениях, не установлено.</w:t>
      </w:r>
      <w:r w:rsidRPr="00C9773A">
        <w:rPr>
          <w:sz w:val="28"/>
          <w:szCs w:val="28"/>
        </w:rPr>
        <w:tab/>
      </w:r>
      <w:r w:rsidRPr="00C9773A">
        <w:rPr>
          <w:sz w:val="28"/>
          <w:szCs w:val="28"/>
        </w:rPr>
        <w:tab/>
      </w:r>
      <w:r w:rsidRPr="00C9773A">
        <w:rPr>
          <w:sz w:val="28"/>
          <w:szCs w:val="28"/>
        </w:rPr>
        <w:tab/>
        <w:t xml:space="preserve">Учитывая характер совершенного правонарушения, личность </w:t>
      </w:r>
      <w:r w:rsidRPr="00C9773A">
        <w:rPr>
          <w:sz w:val="28"/>
          <w:szCs w:val="28"/>
        </w:rPr>
        <w:br/>
      </w:r>
      <w:r w:rsidRPr="0039237D" w:rsidR="0039237D">
        <w:rPr>
          <w:sz w:val="28"/>
          <w:szCs w:val="28"/>
        </w:rPr>
        <w:t>Татхаджиев</w:t>
      </w:r>
      <w:r w:rsidR="0039237D">
        <w:rPr>
          <w:sz w:val="28"/>
          <w:szCs w:val="28"/>
        </w:rPr>
        <w:t>а</w:t>
      </w:r>
      <w:r w:rsidRPr="0039237D" w:rsidR="0039237D">
        <w:rPr>
          <w:sz w:val="28"/>
          <w:szCs w:val="28"/>
        </w:rPr>
        <w:t xml:space="preserve"> Г.К</w:t>
      </w:r>
      <w:r w:rsidRPr="00B5050A" w:rsidR="00B5050A">
        <w:rPr>
          <w:sz w:val="28"/>
          <w:szCs w:val="28"/>
        </w:rPr>
        <w:t>.</w:t>
      </w:r>
      <w:r w:rsidRPr="00C9773A">
        <w:rPr>
          <w:sz w:val="28"/>
          <w:szCs w:val="28"/>
        </w:rPr>
        <w:t>, его имущественное положение, отсутст</w:t>
      </w:r>
      <w:r w:rsidRPr="00C9773A">
        <w:rPr>
          <w:sz w:val="28"/>
          <w:szCs w:val="28"/>
        </w:rPr>
        <w:t xml:space="preserve">вие смягчающих и </w:t>
      </w:r>
      <w:r w:rsidRPr="00C9773A">
        <w:rPr>
          <w:sz w:val="28"/>
          <w:szCs w:val="28"/>
        </w:rPr>
        <w:t xml:space="preserve">отягчающих административную ответственность обстоятельств, мировой судья считает возможным и целесообразным назначить </w:t>
      </w:r>
      <w:r w:rsidRPr="0039237D" w:rsidR="0039237D">
        <w:rPr>
          <w:sz w:val="28"/>
          <w:szCs w:val="28"/>
        </w:rPr>
        <w:t>Татхаджиев</w:t>
      </w:r>
      <w:r w:rsidR="0039237D">
        <w:rPr>
          <w:sz w:val="28"/>
          <w:szCs w:val="28"/>
        </w:rPr>
        <w:t>у</w:t>
      </w:r>
      <w:r w:rsidRPr="0039237D" w:rsidR="0039237D">
        <w:rPr>
          <w:sz w:val="28"/>
          <w:szCs w:val="28"/>
        </w:rPr>
        <w:t xml:space="preserve"> Г.К</w:t>
      </w:r>
      <w:r w:rsidRPr="00B5050A" w:rsidR="00B505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773A">
        <w:rPr>
          <w:sz w:val="28"/>
          <w:szCs w:val="28"/>
        </w:rPr>
        <w:t>наказание в виде административного штрафа с лишением права управления транспортными средствами на минима</w:t>
      </w:r>
      <w:r w:rsidRPr="00C9773A">
        <w:rPr>
          <w:sz w:val="28"/>
          <w:szCs w:val="28"/>
        </w:rPr>
        <w:t xml:space="preserve">льный срок. </w:t>
      </w:r>
    </w:p>
    <w:p w:rsidR="0041150B" w:rsidRPr="00C9773A" w:rsidP="0041150B">
      <w:pPr>
        <w:ind w:firstLine="708"/>
        <w:jc w:val="both"/>
        <w:rPr>
          <w:sz w:val="28"/>
          <w:szCs w:val="28"/>
        </w:rPr>
      </w:pPr>
      <w:r w:rsidRPr="00C9773A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</w:t>
      </w:r>
    </w:p>
    <w:p w:rsidR="0041150B" w:rsidRPr="00C9773A" w:rsidP="0041150B">
      <w:pPr>
        <w:ind w:firstLine="709"/>
        <w:jc w:val="center"/>
        <w:rPr>
          <w:b/>
          <w:sz w:val="28"/>
          <w:szCs w:val="28"/>
        </w:rPr>
      </w:pPr>
      <w:r w:rsidRPr="00C9773A">
        <w:rPr>
          <w:b/>
          <w:sz w:val="28"/>
          <w:szCs w:val="28"/>
        </w:rPr>
        <w:t>ПОСТАНОВИЛ:</w:t>
      </w:r>
    </w:p>
    <w:p w:rsidR="0041150B" w:rsidRPr="00C9773A" w:rsidP="0041150B">
      <w:pPr>
        <w:ind w:firstLine="709"/>
        <w:jc w:val="center"/>
        <w:rPr>
          <w:sz w:val="28"/>
          <w:szCs w:val="28"/>
        </w:rPr>
      </w:pPr>
    </w:p>
    <w:p w:rsidR="0041150B" w:rsidRPr="00C9773A" w:rsidP="0041150B">
      <w:pPr>
        <w:ind w:firstLine="708"/>
        <w:jc w:val="both"/>
        <w:rPr>
          <w:bCs/>
          <w:sz w:val="28"/>
          <w:szCs w:val="28"/>
        </w:rPr>
      </w:pPr>
      <w:r w:rsidRPr="00C9773A">
        <w:rPr>
          <w:bCs/>
          <w:sz w:val="28"/>
          <w:szCs w:val="28"/>
        </w:rPr>
        <w:t xml:space="preserve">Признать </w:t>
      </w:r>
      <w:r w:rsidRPr="0039237D" w:rsidR="0039237D">
        <w:rPr>
          <w:sz w:val="28"/>
          <w:szCs w:val="28"/>
        </w:rPr>
        <w:t xml:space="preserve">Татхаджиева Гурбана Кориевича </w:t>
      </w:r>
      <w:r w:rsidRPr="00C9773A">
        <w:rPr>
          <w:sz w:val="28"/>
          <w:szCs w:val="28"/>
        </w:rPr>
        <w:t xml:space="preserve">виновным в </w:t>
      </w:r>
      <w:r w:rsidRPr="00C9773A">
        <w:rPr>
          <w:bCs/>
          <w:sz w:val="28"/>
          <w:szCs w:val="28"/>
        </w:rPr>
        <w:t xml:space="preserve">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AC1F53" w:rsidR="00AC1F53">
        <w:rPr>
          <w:bCs/>
          <w:sz w:val="28"/>
          <w:szCs w:val="28"/>
        </w:rPr>
        <w:t>45 000 (сорока пяти тысяч) рублей с лишением права управления транспортными средствами на срок 1 (один) год 6 (шесть) месяцев</w:t>
      </w:r>
      <w:r w:rsidRPr="00C9773A">
        <w:rPr>
          <w:bCs/>
          <w:sz w:val="28"/>
          <w:szCs w:val="28"/>
        </w:rPr>
        <w:t>.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 xml:space="preserve">Административный штраф подлежит перечислению на счет: 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 xml:space="preserve">ИНН 8601010390; 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КПП 860101001;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р/с: 03100643000000018700;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ко</w:t>
      </w:r>
      <w:r w:rsidRPr="0039237D">
        <w:rPr>
          <w:rFonts w:eastAsia="MS Mincho"/>
          <w:sz w:val="28"/>
          <w:szCs w:val="28"/>
        </w:rPr>
        <w:t>р/с 40102810245370000007;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банк: РКЦ Ханты-Мансийск//УФК по ХМАО-Югре г. Ханты-Мансийск;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ОКТМО: 71885000;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БИК: 007162163;</w:t>
      </w:r>
    </w:p>
    <w:p w:rsidR="0039237D" w:rsidRPr="0039237D" w:rsidP="0039237D">
      <w:pPr>
        <w:ind w:firstLine="708"/>
        <w:jc w:val="both"/>
        <w:rPr>
          <w:rFonts w:eastAsia="MS Mincho"/>
          <w:sz w:val="28"/>
          <w:szCs w:val="28"/>
        </w:rPr>
      </w:pPr>
      <w:r w:rsidRPr="0039237D">
        <w:rPr>
          <w:rFonts w:eastAsia="MS Mincho"/>
          <w:sz w:val="28"/>
          <w:szCs w:val="28"/>
        </w:rPr>
        <w:t>КБК: 18811601123010001140;</w:t>
      </w:r>
    </w:p>
    <w:p w:rsidR="00AC1F53" w:rsidP="0039237D">
      <w:pPr>
        <w:ind w:firstLine="708"/>
        <w:jc w:val="both"/>
        <w:rPr>
          <w:snapToGrid w:val="0"/>
          <w:sz w:val="28"/>
          <w:szCs w:val="28"/>
        </w:rPr>
      </w:pPr>
      <w:r w:rsidRPr="0039237D">
        <w:rPr>
          <w:rFonts w:eastAsia="MS Mincho"/>
          <w:sz w:val="28"/>
          <w:szCs w:val="28"/>
        </w:rPr>
        <w:t xml:space="preserve">УИН: </w:t>
      </w:r>
      <w:r w:rsidR="00DC7BAE">
        <w:rPr>
          <w:rFonts w:eastAsia="MS Mincho"/>
          <w:sz w:val="28"/>
          <w:szCs w:val="28"/>
        </w:rPr>
        <w:t>---</w:t>
      </w:r>
    </w:p>
    <w:p w:rsidR="0041150B" w:rsidRPr="00C9773A" w:rsidP="00AC1F53">
      <w:pPr>
        <w:ind w:firstLine="708"/>
        <w:jc w:val="both"/>
        <w:rPr>
          <w:sz w:val="28"/>
          <w:szCs w:val="28"/>
        </w:rPr>
      </w:pPr>
      <w:r w:rsidRPr="00C9773A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</w:t>
      </w:r>
      <w:r w:rsidRPr="00C9773A">
        <w:rPr>
          <w:snapToGrid w:val="0"/>
          <w:sz w:val="28"/>
          <w:szCs w:val="28"/>
        </w:rPr>
        <w:t xml:space="preserve">ствии с ч. 1 ст. 32.7 КоАП РФ, </w:t>
      </w:r>
      <w:r w:rsidRPr="00C9773A">
        <w:rPr>
          <w:sz w:val="28"/>
          <w:szCs w:val="28"/>
        </w:rPr>
        <w:t>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удостоверения. В соответствии со ст. 32.7 КоАП РФ, течение срока лишения специального</w:t>
      </w:r>
      <w:r w:rsidRPr="00C9773A">
        <w:rPr>
          <w:sz w:val="28"/>
          <w:szCs w:val="28"/>
        </w:rPr>
        <w:t xml:space="preserve">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</w:t>
      </w:r>
      <w:r w:rsidRPr="00C9773A">
        <w:rPr>
          <w:sz w:val="28"/>
          <w:szCs w:val="28"/>
        </w:rPr>
        <w:t xml:space="preserve">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anchor="p11068" w:tooltip="Текущий документ" w:history="1">
        <w:r w:rsidRPr="00C9773A">
          <w:rPr>
            <w:sz w:val="28"/>
            <w:szCs w:val="28"/>
          </w:rPr>
          <w:t>частями 1</w:t>
        </w:r>
      </w:hyperlink>
      <w:r w:rsidRPr="00C9773A">
        <w:rPr>
          <w:sz w:val="28"/>
          <w:szCs w:val="28"/>
        </w:rPr>
        <w:t xml:space="preserve"> - </w:t>
      </w:r>
      <w:hyperlink r:id="rId5" w:anchor="p11072" w:tooltip="Текущий документ" w:history="1">
        <w:r w:rsidRPr="00C9773A">
          <w:rPr>
            <w:sz w:val="28"/>
            <w:szCs w:val="28"/>
          </w:rPr>
          <w:t>3 статьи 32.6</w:t>
        </w:r>
      </w:hyperlink>
      <w:r w:rsidRPr="00C9773A">
        <w:rPr>
          <w:sz w:val="28"/>
          <w:szCs w:val="28"/>
        </w:rPr>
        <w:t xml:space="preserve"> настоящего Кодекса, в орган, исполняющий этот вид административного наказания (в данном случае ОГИБДД ОВМД России по г. Пыть-Ях, который рас</w:t>
      </w:r>
      <w:r w:rsidRPr="00C9773A">
        <w:rPr>
          <w:sz w:val="28"/>
          <w:szCs w:val="28"/>
        </w:rPr>
        <w:t>положен по адресу: Ханты-Мансийский автономный округ-Югра, г. Пыть-Ях, ул. Магистральная, д. 19), а в случае утраты указанных документов заявить об этом в указанный орган в тот же срок.  В случае уклонения лица, лишенного специального права, от сдачи соотв</w:t>
      </w:r>
      <w:r w:rsidRPr="00C9773A">
        <w:rPr>
          <w:sz w:val="28"/>
          <w:szCs w:val="28"/>
        </w:rPr>
        <w:t xml:space="preserve">етствующего удостоверения (специального разрешения) или иных документов срок лишения специального права прерывается. Течение срока </w:t>
      </w:r>
      <w:r w:rsidRPr="00C9773A">
        <w:rPr>
          <w:sz w:val="28"/>
          <w:szCs w:val="28"/>
        </w:rPr>
        <w:t>лишения специального права начинается со дня сдачи лицом либо изъятия у него соответствующего удостоверения (специального раз</w:t>
      </w:r>
      <w:r w:rsidRPr="00C9773A">
        <w:rPr>
          <w:sz w:val="28"/>
          <w:szCs w:val="28"/>
        </w:rPr>
        <w:t xml:space="preserve">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  </w:t>
      </w:r>
    </w:p>
    <w:p w:rsidR="0041150B" w:rsidRPr="00C9773A" w:rsidP="0041150B">
      <w:pPr>
        <w:ind w:firstLine="708"/>
        <w:jc w:val="both"/>
        <w:rPr>
          <w:sz w:val="28"/>
          <w:szCs w:val="28"/>
        </w:rPr>
      </w:pPr>
      <w:r w:rsidRPr="00C9773A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32.</w:t>
      </w:r>
      <w:r w:rsidRPr="00C9773A">
        <w:rPr>
          <w:snapToGrid w:val="0"/>
          <w:sz w:val="28"/>
          <w:szCs w:val="28"/>
        </w:rPr>
        <w:t xml:space="preserve">2 КоАП РФ, </w:t>
      </w:r>
      <w:r w:rsidRPr="00C9773A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</w:t>
      </w:r>
      <w:r w:rsidRPr="00C9773A">
        <w:rPr>
          <w:sz w:val="28"/>
          <w:szCs w:val="28"/>
        </w:rPr>
        <w:t>очки, предусмотренных ст. 31.5 КоАП РФ.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C9773A">
          <w:rPr>
            <w:sz w:val="28"/>
            <w:szCs w:val="28"/>
          </w:rPr>
          <w:t>части 1</w:t>
        </w:r>
      </w:hyperlink>
      <w:r w:rsidRPr="00C9773A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</w:t>
      </w:r>
      <w:r w:rsidRPr="00C9773A">
        <w:rPr>
          <w:sz w:val="28"/>
          <w:szCs w:val="28"/>
        </w:rPr>
        <w:t xml:space="preserve"> судебному приставу-исполнителю для исполнения в порядке, предусмотренном федеральным законодательством. 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суд.</w:t>
      </w:r>
    </w:p>
    <w:p w:rsidR="0041150B" w:rsidRPr="00C9773A" w:rsidP="0041150B">
      <w:pPr>
        <w:ind w:firstLine="708"/>
        <w:jc w:val="both"/>
        <w:rPr>
          <w:rFonts w:eastAsia="MS Mincho"/>
          <w:sz w:val="28"/>
          <w:szCs w:val="28"/>
        </w:rPr>
      </w:pPr>
    </w:p>
    <w:p w:rsidR="0041150B" w:rsidRPr="00C9773A" w:rsidP="0041150B">
      <w:pPr>
        <w:rPr>
          <w:rFonts w:eastAsia="MS Mincho"/>
          <w:sz w:val="28"/>
          <w:szCs w:val="28"/>
        </w:rPr>
      </w:pPr>
      <w:r w:rsidRPr="00C9773A">
        <w:rPr>
          <w:rFonts w:eastAsia="MS Mincho"/>
          <w:sz w:val="28"/>
          <w:szCs w:val="28"/>
        </w:rPr>
        <w:t>Мировой судь</w:t>
      </w:r>
      <w:r w:rsidRPr="00C9773A">
        <w:rPr>
          <w:rFonts w:eastAsia="MS Mincho"/>
          <w:sz w:val="28"/>
          <w:szCs w:val="28"/>
        </w:rPr>
        <w:t>я</w:t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</w:r>
      <w:r w:rsidRPr="00C9773A">
        <w:rPr>
          <w:rFonts w:eastAsia="MS Mincho"/>
          <w:sz w:val="28"/>
          <w:szCs w:val="28"/>
        </w:rPr>
        <w:tab/>
        <w:t xml:space="preserve">   </w:t>
      </w:r>
      <w:r w:rsidR="00DC7BAE">
        <w:rPr>
          <w:rFonts w:eastAsia="MS Mincho"/>
          <w:sz w:val="28"/>
          <w:szCs w:val="28"/>
        </w:rPr>
        <w:t xml:space="preserve">                  </w:t>
      </w:r>
      <w:r w:rsidRPr="00C9773A">
        <w:rPr>
          <w:rFonts w:eastAsia="MS Mincho"/>
          <w:sz w:val="28"/>
          <w:szCs w:val="28"/>
        </w:rPr>
        <w:t xml:space="preserve">             Е.И. Костарева</w:t>
      </w:r>
    </w:p>
    <w:p w:rsidR="0041150B" w:rsidRPr="00C9773A" w:rsidP="0041150B">
      <w:pPr>
        <w:rPr>
          <w:rFonts w:eastAsia="MS Mincho"/>
          <w:sz w:val="28"/>
          <w:szCs w:val="28"/>
        </w:rPr>
      </w:pPr>
    </w:p>
    <w:p w:rsidR="00963CCB" w:rsidRPr="00C9773A" w:rsidP="0041150B">
      <w:pPr>
        <w:ind w:firstLine="709"/>
        <w:jc w:val="both"/>
        <w:rPr>
          <w:rFonts w:eastAsia="MS Mincho"/>
          <w:sz w:val="28"/>
          <w:szCs w:val="28"/>
        </w:rPr>
      </w:pPr>
    </w:p>
    <w:sectPr w:rsidSect="00041FCE">
      <w:headerReference w:type="default" r:id="rId6"/>
      <w:headerReference w:type="first" r:id="rId7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8680406"/>
      <w:docPartObj>
        <w:docPartGallery w:val="Page Numbers (Top of Page)"/>
        <w:docPartUnique/>
      </w:docPartObj>
    </w:sdtPr>
    <w:sdtContent>
      <w:p w:rsidR="007E17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BAE">
          <w:rPr>
            <w:noProof/>
          </w:rPr>
          <w:t>6</w:t>
        </w:r>
        <w:r>
          <w:fldChar w:fldCharType="end"/>
        </w:r>
      </w:p>
    </w:sdtContent>
  </w:sdt>
  <w:p w:rsidR="007E1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171F">
    <w:pPr>
      <w:pStyle w:val="Header"/>
    </w:pPr>
    <w:r w:rsidRPr="007E171F">
      <w:t xml:space="preserve">УИД </w:t>
    </w:r>
    <w:r w:rsidR="008B28C1">
      <w:t>86</w:t>
    </w:r>
    <w:r w:rsidRPr="007E171F">
      <w:t>MS00</w:t>
    </w:r>
    <w:r w:rsidR="00CC1123">
      <w:t>24</w:t>
    </w:r>
    <w:r w:rsidRPr="007E171F">
      <w:t>-01-202</w:t>
    </w:r>
    <w:r w:rsidR="008B28C1">
      <w:t>5</w:t>
    </w:r>
    <w:r w:rsidRPr="007E171F">
      <w:t>-0</w:t>
    </w:r>
    <w:r w:rsidR="001F6FD4">
      <w:t>0</w:t>
    </w:r>
    <w:r w:rsidR="00CC1123">
      <w:t>3294</w:t>
    </w:r>
    <w:r w:rsidRPr="007E171F">
      <w:t>-</w:t>
    </w:r>
    <w:r w:rsidR="00CC1123"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1FCE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81C6A"/>
    <w:rsid w:val="00086A1A"/>
    <w:rsid w:val="00093C89"/>
    <w:rsid w:val="0009599C"/>
    <w:rsid w:val="000A138E"/>
    <w:rsid w:val="000A5413"/>
    <w:rsid w:val="000A7A39"/>
    <w:rsid w:val="000B7709"/>
    <w:rsid w:val="000C247F"/>
    <w:rsid w:val="000C5A12"/>
    <w:rsid w:val="000D2925"/>
    <w:rsid w:val="000D61EF"/>
    <w:rsid w:val="000E6B8C"/>
    <w:rsid w:val="000F1C88"/>
    <w:rsid w:val="000F1F0F"/>
    <w:rsid w:val="000F3466"/>
    <w:rsid w:val="000F4153"/>
    <w:rsid w:val="00105B5A"/>
    <w:rsid w:val="00105E3E"/>
    <w:rsid w:val="001172D2"/>
    <w:rsid w:val="00130B7F"/>
    <w:rsid w:val="001316CE"/>
    <w:rsid w:val="00137126"/>
    <w:rsid w:val="00143C11"/>
    <w:rsid w:val="001449D9"/>
    <w:rsid w:val="00146A93"/>
    <w:rsid w:val="00155E10"/>
    <w:rsid w:val="001566BE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EAD"/>
    <w:rsid w:val="00197CA9"/>
    <w:rsid w:val="001A5974"/>
    <w:rsid w:val="001B61ED"/>
    <w:rsid w:val="001D1AA0"/>
    <w:rsid w:val="001D5AAC"/>
    <w:rsid w:val="001D652D"/>
    <w:rsid w:val="001E2D1E"/>
    <w:rsid w:val="001E48A2"/>
    <w:rsid w:val="001F6FD4"/>
    <w:rsid w:val="00200A6B"/>
    <w:rsid w:val="00230D63"/>
    <w:rsid w:val="002402E6"/>
    <w:rsid w:val="00240720"/>
    <w:rsid w:val="00240FE4"/>
    <w:rsid w:val="002413CC"/>
    <w:rsid w:val="002478BF"/>
    <w:rsid w:val="00251DAE"/>
    <w:rsid w:val="00254505"/>
    <w:rsid w:val="00256C65"/>
    <w:rsid w:val="00260614"/>
    <w:rsid w:val="00261CCD"/>
    <w:rsid w:val="002636CF"/>
    <w:rsid w:val="00263F5F"/>
    <w:rsid w:val="00266CF0"/>
    <w:rsid w:val="002709AA"/>
    <w:rsid w:val="002771C3"/>
    <w:rsid w:val="002814F9"/>
    <w:rsid w:val="00290899"/>
    <w:rsid w:val="00297687"/>
    <w:rsid w:val="002A0F71"/>
    <w:rsid w:val="002A3FBA"/>
    <w:rsid w:val="002A79A4"/>
    <w:rsid w:val="002B0EC4"/>
    <w:rsid w:val="002B1410"/>
    <w:rsid w:val="002B5E35"/>
    <w:rsid w:val="002B67F7"/>
    <w:rsid w:val="002C0FEF"/>
    <w:rsid w:val="002C1190"/>
    <w:rsid w:val="002C1CA4"/>
    <w:rsid w:val="002D2411"/>
    <w:rsid w:val="002D367F"/>
    <w:rsid w:val="002D48E7"/>
    <w:rsid w:val="002E387D"/>
    <w:rsid w:val="002F104D"/>
    <w:rsid w:val="002F222E"/>
    <w:rsid w:val="00303D1A"/>
    <w:rsid w:val="00304A32"/>
    <w:rsid w:val="00305C85"/>
    <w:rsid w:val="00305E2F"/>
    <w:rsid w:val="003110E2"/>
    <w:rsid w:val="003112D3"/>
    <w:rsid w:val="00311BE0"/>
    <w:rsid w:val="00312C8F"/>
    <w:rsid w:val="00322C31"/>
    <w:rsid w:val="00330FFB"/>
    <w:rsid w:val="00342B1F"/>
    <w:rsid w:val="00343CAB"/>
    <w:rsid w:val="00345C07"/>
    <w:rsid w:val="00346DA0"/>
    <w:rsid w:val="003548EA"/>
    <w:rsid w:val="0035496F"/>
    <w:rsid w:val="00356726"/>
    <w:rsid w:val="00356F45"/>
    <w:rsid w:val="00357FFA"/>
    <w:rsid w:val="00360A19"/>
    <w:rsid w:val="00361588"/>
    <w:rsid w:val="0036158B"/>
    <w:rsid w:val="00362F36"/>
    <w:rsid w:val="00363204"/>
    <w:rsid w:val="003646AA"/>
    <w:rsid w:val="00366E99"/>
    <w:rsid w:val="00370456"/>
    <w:rsid w:val="003732C6"/>
    <w:rsid w:val="003761E2"/>
    <w:rsid w:val="00377322"/>
    <w:rsid w:val="00381113"/>
    <w:rsid w:val="003826F2"/>
    <w:rsid w:val="0038420D"/>
    <w:rsid w:val="00384C93"/>
    <w:rsid w:val="0039237D"/>
    <w:rsid w:val="003A296D"/>
    <w:rsid w:val="003B003D"/>
    <w:rsid w:val="003B0F1B"/>
    <w:rsid w:val="003B2A15"/>
    <w:rsid w:val="003B2A71"/>
    <w:rsid w:val="003C33EC"/>
    <w:rsid w:val="003C4FD7"/>
    <w:rsid w:val="003D10A9"/>
    <w:rsid w:val="003D4B11"/>
    <w:rsid w:val="003F1787"/>
    <w:rsid w:val="003F1C4A"/>
    <w:rsid w:val="003F61F5"/>
    <w:rsid w:val="003F7274"/>
    <w:rsid w:val="004030BF"/>
    <w:rsid w:val="0041150B"/>
    <w:rsid w:val="0041192F"/>
    <w:rsid w:val="004213E4"/>
    <w:rsid w:val="004217E4"/>
    <w:rsid w:val="0042420F"/>
    <w:rsid w:val="00424C94"/>
    <w:rsid w:val="00432EEF"/>
    <w:rsid w:val="0043396E"/>
    <w:rsid w:val="004356B6"/>
    <w:rsid w:val="004366BE"/>
    <w:rsid w:val="004371A1"/>
    <w:rsid w:val="0045632F"/>
    <w:rsid w:val="0046276F"/>
    <w:rsid w:val="004667E2"/>
    <w:rsid w:val="004670E6"/>
    <w:rsid w:val="004912B4"/>
    <w:rsid w:val="004A1F1C"/>
    <w:rsid w:val="004A4247"/>
    <w:rsid w:val="004A4E93"/>
    <w:rsid w:val="004A6F51"/>
    <w:rsid w:val="004B0D55"/>
    <w:rsid w:val="004B2986"/>
    <w:rsid w:val="004B556B"/>
    <w:rsid w:val="004B7668"/>
    <w:rsid w:val="004C4F2D"/>
    <w:rsid w:val="004D3AC0"/>
    <w:rsid w:val="004D7567"/>
    <w:rsid w:val="004E3AF5"/>
    <w:rsid w:val="00502578"/>
    <w:rsid w:val="00504AA7"/>
    <w:rsid w:val="005066B1"/>
    <w:rsid w:val="00507B79"/>
    <w:rsid w:val="00511BEA"/>
    <w:rsid w:val="005152F3"/>
    <w:rsid w:val="00516BDA"/>
    <w:rsid w:val="00523D16"/>
    <w:rsid w:val="005252DD"/>
    <w:rsid w:val="00530BF2"/>
    <w:rsid w:val="00534A0C"/>
    <w:rsid w:val="00535497"/>
    <w:rsid w:val="00535C69"/>
    <w:rsid w:val="00536702"/>
    <w:rsid w:val="005375E4"/>
    <w:rsid w:val="00537FF4"/>
    <w:rsid w:val="00540392"/>
    <w:rsid w:val="00541FE5"/>
    <w:rsid w:val="005423AD"/>
    <w:rsid w:val="005436CC"/>
    <w:rsid w:val="005445A9"/>
    <w:rsid w:val="005508B8"/>
    <w:rsid w:val="00565184"/>
    <w:rsid w:val="005708F4"/>
    <w:rsid w:val="00574DC0"/>
    <w:rsid w:val="0058629A"/>
    <w:rsid w:val="00592EDC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E6E02"/>
    <w:rsid w:val="005F4739"/>
    <w:rsid w:val="005F760C"/>
    <w:rsid w:val="0060525E"/>
    <w:rsid w:val="00607739"/>
    <w:rsid w:val="00610276"/>
    <w:rsid w:val="00610563"/>
    <w:rsid w:val="00610EB9"/>
    <w:rsid w:val="00616031"/>
    <w:rsid w:val="00616C11"/>
    <w:rsid w:val="00617D8B"/>
    <w:rsid w:val="00622967"/>
    <w:rsid w:val="00635DB2"/>
    <w:rsid w:val="006369FE"/>
    <w:rsid w:val="00642CB5"/>
    <w:rsid w:val="00646E04"/>
    <w:rsid w:val="006511B3"/>
    <w:rsid w:val="00652593"/>
    <w:rsid w:val="00657847"/>
    <w:rsid w:val="00662F31"/>
    <w:rsid w:val="006647F0"/>
    <w:rsid w:val="00665397"/>
    <w:rsid w:val="00667EAA"/>
    <w:rsid w:val="006747ED"/>
    <w:rsid w:val="006819EE"/>
    <w:rsid w:val="0068541D"/>
    <w:rsid w:val="0069052C"/>
    <w:rsid w:val="00690819"/>
    <w:rsid w:val="00695CB4"/>
    <w:rsid w:val="006962ED"/>
    <w:rsid w:val="006969DD"/>
    <w:rsid w:val="006A0FA0"/>
    <w:rsid w:val="006A7E0D"/>
    <w:rsid w:val="006B3E2B"/>
    <w:rsid w:val="006B6FE8"/>
    <w:rsid w:val="006B739F"/>
    <w:rsid w:val="006B7453"/>
    <w:rsid w:val="006C13F0"/>
    <w:rsid w:val="006D254D"/>
    <w:rsid w:val="006D4AB9"/>
    <w:rsid w:val="006D6461"/>
    <w:rsid w:val="006E231B"/>
    <w:rsid w:val="006E28DF"/>
    <w:rsid w:val="006E3144"/>
    <w:rsid w:val="006E58F0"/>
    <w:rsid w:val="006E602D"/>
    <w:rsid w:val="006F2999"/>
    <w:rsid w:val="006F458F"/>
    <w:rsid w:val="006F63C4"/>
    <w:rsid w:val="007057A1"/>
    <w:rsid w:val="00710F59"/>
    <w:rsid w:val="0071402F"/>
    <w:rsid w:val="0072031B"/>
    <w:rsid w:val="00723CF1"/>
    <w:rsid w:val="007245CB"/>
    <w:rsid w:val="00725215"/>
    <w:rsid w:val="007375B7"/>
    <w:rsid w:val="00741AE8"/>
    <w:rsid w:val="00744A94"/>
    <w:rsid w:val="0074547B"/>
    <w:rsid w:val="007479E9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0E1F"/>
    <w:rsid w:val="007A5C2F"/>
    <w:rsid w:val="007B0743"/>
    <w:rsid w:val="007B43B8"/>
    <w:rsid w:val="007B5140"/>
    <w:rsid w:val="007D03AF"/>
    <w:rsid w:val="007D16CC"/>
    <w:rsid w:val="007D74FD"/>
    <w:rsid w:val="007E171F"/>
    <w:rsid w:val="007F177F"/>
    <w:rsid w:val="007F229A"/>
    <w:rsid w:val="007F2C20"/>
    <w:rsid w:val="007F4BF6"/>
    <w:rsid w:val="00802932"/>
    <w:rsid w:val="00805E59"/>
    <w:rsid w:val="0080721A"/>
    <w:rsid w:val="008138A7"/>
    <w:rsid w:val="00813AC9"/>
    <w:rsid w:val="0083677C"/>
    <w:rsid w:val="00841DD2"/>
    <w:rsid w:val="00842DE6"/>
    <w:rsid w:val="00844A85"/>
    <w:rsid w:val="008530F3"/>
    <w:rsid w:val="00853FE9"/>
    <w:rsid w:val="00860855"/>
    <w:rsid w:val="00863B53"/>
    <w:rsid w:val="00865FB1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3FBD"/>
    <w:rsid w:val="008A6F9D"/>
    <w:rsid w:val="008A7CA8"/>
    <w:rsid w:val="008B0FA8"/>
    <w:rsid w:val="008B2205"/>
    <w:rsid w:val="008B28C1"/>
    <w:rsid w:val="008B380E"/>
    <w:rsid w:val="008B5D76"/>
    <w:rsid w:val="008B742C"/>
    <w:rsid w:val="008C20DE"/>
    <w:rsid w:val="008C2A53"/>
    <w:rsid w:val="008C3989"/>
    <w:rsid w:val="008C4169"/>
    <w:rsid w:val="008D013B"/>
    <w:rsid w:val="008D01C4"/>
    <w:rsid w:val="008D0E9B"/>
    <w:rsid w:val="008D12F7"/>
    <w:rsid w:val="008D1398"/>
    <w:rsid w:val="008D16C8"/>
    <w:rsid w:val="008D1DD4"/>
    <w:rsid w:val="008D32AC"/>
    <w:rsid w:val="008D5B45"/>
    <w:rsid w:val="008D7574"/>
    <w:rsid w:val="008E1C88"/>
    <w:rsid w:val="008E2B53"/>
    <w:rsid w:val="008E3591"/>
    <w:rsid w:val="008E56C0"/>
    <w:rsid w:val="008F05C8"/>
    <w:rsid w:val="009044EF"/>
    <w:rsid w:val="00907BE0"/>
    <w:rsid w:val="0092400E"/>
    <w:rsid w:val="00926CC9"/>
    <w:rsid w:val="009316A0"/>
    <w:rsid w:val="009357C0"/>
    <w:rsid w:val="00937D0E"/>
    <w:rsid w:val="0094201D"/>
    <w:rsid w:val="009421A5"/>
    <w:rsid w:val="009423D5"/>
    <w:rsid w:val="00945CDD"/>
    <w:rsid w:val="00952B88"/>
    <w:rsid w:val="009541A1"/>
    <w:rsid w:val="00960E1D"/>
    <w:rsid w:val="00962F10"/>
    <w:rsid w:val="00963CCB"/>
    <w:rsid w:val="009656B7"/>
    <w:rsid w:val="00967046"/>
    <w:rsid w:val="00970555"/>
    <w:rsid w:val="00970EB2"/>
    <w:rsid w:val="00972F7D"/>
    <w:rsid w:val="0097647D"/>
    <w:rsid w:val="00994837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144BB"/>
    <w:rsid w:val="00A3082B"/>
    <w:rsid w:val="00A40094"/>
    <w:rsid w:val="00A414CD"/>
    <w:rsid w:val="00A4250D"/>
    <w:rsid w:val="00A42E82"/>
    <w:rsid w:val="00A5160A"/>
    <w:rsid w:val="00A62B6D"/>
    <w:rsid w:val="00A6395F"/>
    <w:rsid w:val="00A64AC0"/>
    <w:rsid w:val="00A66B6E"/>
    <w:rsid w:val="00A67E69"/>
    <w:rsid w:val="00A82D17"/>
    <w:rsid w:val="00A8361B"/>
    <w:rsid w:val="00A93BDC"/>
    <w:rsid w:val="00A9464D"/>
    <w:rsid w:val="00A963E8"/>
    <w:rsid w:val="00A9687F"/>
    <w:rsid w:val="00A972F7"/>
    <w:rsid w:val="00AA33A5"/>
    <w:rsid w:val="00AB0F54"/>
    <w:rsid w:val="00AB1A98"/>
    <w:rsid w:val="00AB26CF"/>
    <w:rsid w:val="00AB3280"/>
    <w:rsid w:val="00AB3C6C"/>
    <w:rsid w:val="00AB5C5B"/>
    <w:rsid w:val="00AB6140"/>
    <w:rsid w:val="00AC1F53"/>
    <w:rsid w:val="00AC3261"/>
    <w:rsid w:val="00AC746C"/>
    <w:rsid w:val="00AD5494"/>
    <w:rsid w:val="00AD61DD"/>
    <w:rsid w:val="00AE083B"/>
    <w:rsid w:val="00AE2BE9"/>
    <w:rsid w:val="00AF63B4"/>
    <w:rsid w:val="00AF69D0"/>
    <w:rsid w:val="00B10C87"/>
    <w:rsid w:val="00B13B9B"/>
    <w:rsid w:val="00B16325"/>
    <w:rsid w:val="00B36570"/>
    <w:rsid w:val="00B378E2"/>
    <w:rsid w:val="00B44132"/>
    <w:rsid w:val="00B44E6F"/>
    <w:rsid w:val="00B47C8F"/>
    <w:rsid w:val="00B5050A"/>
    <w:rsid w:val="00B53452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34A"/>
    <w:rsid w:val="00B90A97"/>
    <w:rsid w:val="00B91E51"/>
    <w:rsid w:val="00B928C8"/>
    <w:rsid w:val="00B9335F"/>
    <w:rsid w:val="00B934A8"/>
    <w:rsid w:val="00B9395A"/>
    <w:rsid w:val="00B94DBA"/>
    <w:rsid w:val="00B974FC"/>
    <w:rsid w:val="00B97783"/>
    <w:rsid w:val="00BA026E"/>
    <w:rsid w:val="00BA0C7C"/>
    <w:rsid w:val="00BA121F"/>
    <w:rsid w:val="00BA5860"/>
    <w:rsid w:val="00BB20B5"/>
    <w:rsid w:val="00BB5CDE"/>
    <w:rsid w:val="00BC024B"/>
    <w:rsid w:val="00BC0E54"/>
    <w:rsid w:val="00BC1B53"/>
    <w:rsid w:val="00BC6E8C"/>
    <w:rsid w:val="00BC6FB4"/>
    <w:rsid w:val="00BD06A3"/>
    <w:rsid w:val="00BD463B"/>
    <w:rsid w:val="00BD7F59"/>
    <w:rsid w:val="00BE2D28"/>
    <w:rsid w:val="00BE2DBD"/>
    <w:rsid w:val="00BE4E14"/>
    <w:rsid w:val="00BE54AE"/>
    <w:rsid w:val="00BE5CA4"/>
    <w:rsid w:val="00BE6C88"/>
    <w:rsid w:val="00BE778C"/>
    <w:rsid w:val="00BF032C"/>
    <w:rsid w:val="00BF16F4"/>
    <w:rsid w:val="00BF266B"/>
    <w:rsid w:val="00C02856"/>
    <w:rsid w:val="00C10FD1"/>
    <w:rsid w:val="00C11DE2"/>
    <w:rsid w:val="00C13EA4"/>
    <w:rsid w:val="00C23FE8"/>
    <w:rsid w:val="00C300F5"/>
    <w:rsid w:val="00C325AB"/>
    <w:rsid w:val="00C32C3E"/>
    <w:rsid w:val="00C35163"/>
    <w:rsid w:val="00C445A1"/>
    <w:rsid w:val="00C4575D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932FE"/>
    <w:rsid w:val="00C94731"/>
    <w:rsid w:val="00C9773A"/>
    <w:rsid w:val="00CA03A0"/>
    <w:rsid w:val="00CA0E21"/>
    <w:rsid w:val="00CA45C2"/>
    <w:rsid w:val="00CA4F71"/>
    <w:rsid w:val="00CB43DB"/>
    <w:rsid w:val="00CB596D"/>
    <w:rsid w:val="00CB72D0"/>
    <w:rsid w:val="00CB757F"/>
    <w:rsid w:val="00CC1123"/>
    <w:rsid w:val="00CC2147"/>
    <w:rsid w:val="00CC5E1A"/>
    <w:rsid w:val="00CD30F4"/>
    <w:rsid w:val="00CD6401"/>
    <w:rsid w:val="00CE2AD3"/>
    <w:rsid w:val="00CF1977"/>
    <w:rsid w:val="00CF3AAD"/>
    <w:rsid w:val="00CF41ED"/>
    <w:rsid w:val="00CF5C54"/>
    <w:rsid w:val="00D04770"/>
    <w:rsid w:val="00D070B7"/>
    <w:rsid w:val="00D10D4D"/>
    <w:rsid w:val="00D10D8F"/>
    <w:rsid w:val="00D15387"/>
    <w:rsid w:val="00D15F4D"/>
    <w:rsid w:val="00D218C3"/>
    <w:rsid w:val="00D221E8"/>
    <w:rsid w:val="00D23A08"/>
    <w:rsid w:val="00D30E2B"/>
    <w:rsid w:val="00D35933"/>
    <w:rsid w:val="00D378DA"/>
    <w:rsid w:val="00D42171"/>
    <w:rsid w:val="00D42834"/>
    <w:rsid w:val="00D42DC2"/>
    <w:rsid w:val="00D5288B"/>
    <w:rsid w:val="00D54846"/>
    <w:rsid w:val="00D62A54"/>
    <w:rsid w:val="00D63981"/>
    <w:rsid w:val="00D64217"/>
    <w:rsid w:val="00D65A68"/>
    <w:rsid w:val="00D669D2"/>
    <w:rsid w:val="00D74B78"/>
    <w:rsid w:val="00D8590F"/>
    <w:rsid w:val="00D86883"/>
    <w:rsid w:val="00DA395F"/>
    <w:rsid w:val="00DA63D4"/>
    <w:rsid w:val="00DA6991"/>
    <w:rsid w:val="00DA6DF6"/>
    <w:rsid w:val="00DB110E"/>
    <w:rsid w:val="00DB20DB"/>
    <w:rsid w:val="00DB3B57"/>
    <w:rsid w:val="00DB69F4"/>
    <w:rsid w:val="00DC4D65"/>
    <w:rsid w:val="00DC7BAE"/>
    <w:rsid w:val="00DD0D58"/>
    <w:rsid w:val="00DD6127"/>
    <w:rsid w:val="00DD6605"/>
    <w:rsid w:val="00DE12F3"/>
    <w:rsid w:val="00DE4581"/>
    <w:rsid w:val="00DE7417"/>
    <w:rsid w:val="00DE7A92"/>
    <w:rsid w:val="00E069DD"/>
    <w:rsid w:val="00E21147"/>
    <w:rsid w:val="00E2515B"/>
    <w:rsid w:val="00E31CF9"/>
    <w:rsid w:val="00E332C0"/>
    <w:rsid w:val="00E36FD5"/>
    <w:rsid w:val="00E51CD2"/>
    <w:rsid w:val="00E52F9F"/>
    <w:rsid w:val="00E5369D"/>
    <w:rsid w:val="00E827C2"/>
    <w:rsid w:val="00E83392"/>
    <w:rsid w:val="00E877B1"/>
    <w:rsid w:val="00E87925"/>
    <w:rsid w:val="00E93513"/>
    <w:rsid w:val="00EA1880"/>
    <w:rsid w:val="00EB147F"/>
    <w:rsid w:val="00EC0E24"/>
    <w:rsid w:val="00EC22CF"/>
    <w:rsid w:val="00EC7F67"/>
    <w:rsid w:val="00ED10E3"/>
    <w:rsid w:val="00ED35D4"/>
    <w:rsid w:val="00ED50C0"/>
    <w:rsid w:val="00EE639C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2200"/>
    <w:rsid w:val="00F35A1B"/>
    <w:rsid w:val="00F44D04"/>
    <w:rsid w:val="00F470C8"/>
    <w:rsid w:val="00F50514"/>
    <w:rsid w:val="00F50AB0"/>
    <w:rsid w:val="00F55752"/>
    <w:rsid w:val="00F57C78"/>
    <w:rsid w:val="00F6038D"/>
    <w:rsid w:val="00F65323"/>
    <w:rsid w:val="00F65BF2"/>
    <w:rsid w:val="00F667C6"/>
    <w:rsid w:val="00F7050B"/>
    <w:rsid w:val="00F733F6"/>
    <w:rsid w:val="00F74182"/>
    <w:rsid w:val="00F7546C"/>
    <w:rsid w:val="00F769C6"/>
    <w:rsid w:val="00F83203"/>
    <w:rsid w:val="00F83D98"/>
    <w:rsid w:val="00F87695"/>
    <w:rsid w:val="00F94B3E"/>
    <w:rsid w:val="00F94EE6"/>
    <w:rsid w:val="00FA0B8A"/>
    <w:rsid w:val="00FA131B"/>
    <w:rsid w:val="00FA5005"/>
    <w:rsid w:val="00FB291F"/>
    <w:rsid w:val="00FD19A2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7E171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171F"/>
    <w:rPr>
      <w:sz w:val="24"/>
      <w:szCs w:val="24"/>
    </w:rPr>
  </w:style>
  <w:style w:type="paragraph" w:styleId="Footer">
    <w:name w:val="footer"/>
    <w:basedOn w:val="Normal"/>
    <w:link w:val="a2"/>
    <w:unhideWhenUsed/>
    <w:rsid w:val="007E171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17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0343-B511-4A67-B65A-E7AFC2A3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